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BF6A" w14:textId="7E4E8080"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AE5D2D">
        <w:rPr>
          <w:rFonts w:ascii="Arial" w:hAnsi="Arial" w:cs="Arial"/>
          <w:b/>
          <w:sz w:val="28"/>
          <w:szCs w:val="28"/>
        </w:rPr>
        <w:t>1</w:t>
      </w:r>
      <w:r w:rsidR="00DE12A0" w:rsidRPr="009946A6">
        <w:rPr>
          <w:rFonts w:ascii="Arial" w:hAnsi="Arial" w:cs="Arial"/>
          <w:b/>
          <w:sz w:val="28"/>
          <w:szCs w:val="28"/>
        </w:rPr>
        <w:t>.</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AE5D2D">
        <w:rPr>
          <w:rFonts w:ascii="Arial" w:hAnsi="Arial" w:cs="Arial"/>
          <w:sz w:val="22"/>
          <w:szCs w:val="22"/>
        </w:rPr>
        <w:t>The attendance</w:t>
      </w:r>
      <w:r w:rsidR="50958F7F" w:rsidRPr="00AE5D2D">
        <w:rPr>
          <w:rFonts w:ascii="Arial" w:hAnsi="Arial" w:cs="Arial"/>
          <w:sz w:val="22"/>
          <w:szCs w:val="22"/>
        </w:rPr>
        <w:t xml:space="preserve"> and absence policy </w:t>
      </w:r>
      <w:r w:rsidR="00463E2E" w:rsidRPr="00AE5D2D">
        <w:rPr>
          <w:rFonts w:ascii="Arial" w:hAnsi="Arial" w:cs="Arial"/>
          <w:sz w:val="22"/>
          <w:szCs w:val="22"/>
        </w:rPr>
        <w:t>are</w:t>
      </w:r>
      <w:r w:rsidR="444F4A71" w:rsidRPr="00AE5D2D">
        <w:rPr>
          <w:rFonts w:ascii="Arial" w:hAnsi="Arial" w:cs="Arial"/>
          <w:sz w:val="22"/>
          <w:szCs w:val="22"/>
        </w:rPr>
        <w:t xml:space="preserve"> </w:t>
      </w:r>
      <w:r w:rsidR="50958F7F" w:rsidRPr="00AE5D2D">
        <w:rPr>
          <w:rFonts w:ascii="Arial" w:hAnsi="Arial" w:cs="Arial"/>
          <w:sz w:val="22"/>
          <w:szCs w:val="22"/>
        </w:rPr>
        <w:t>share</w:t>
      </w:r>
      <w:r w:rsidR="6211EF05" w:rsidRPr="00AE5D2D">
        <w:rPr>
          <w:rFonts w:ascii="Arial" w:hAnsi="Arial" w:cs="Arial"/>
          <w:sz w:val="22"/>
          <w:szCs w:val="22"/>
        </w:rPr>
        <w:t>d</w:t>
      </w:r>
      <w:r w:rsidR="50958F7F" w:rsidRPr="00AE5D2D">
        <w:rPr>
          <w:rFonts w:ascii="Arial" w:hAnsi="Arial" w:cs="Arial"/>
          <w:sz w:val="22"/>
          <w:szCs w:val="22"/>
        </w:rPr>
        <w:t xml:space="preserve"> with parents and </w:t>
      </w:r>
      <w:r w:rsidR="421D2DDA" w:rsidRPr="00AE5D2D">
        <w:rPr>
          <w:rFonts w:ascii="Arial" w:hAnsi="Arial" w:cs="Arial"/>
          <w:sz w:val="22"/>
          <w:szCs w:val="22"/>
        </w:rPr>
        <w:t xml:space="preserve">carers, and they are </w:t>
      </w:r>
      <w:r w:rsidR="00480C92" w:rsidRPr="00AE5D2D">
        <w:rPr>
          <w:rFonts w:ascii="Arial" w:hAnsi="Arial" w:cs="Arial"/>
          <w:sz w:val="22"/>
          <w:szCs w:val="22"/>
        </w:rPr>
        <w:t>advised that the</w:t>
      </w:r>
      <w:r w:rsidR="00480C92" w:rsidRPr="0E352B54">
        <w:rPr>
          <w:rFonts w:ascii="Arial" w:hAnsi="Arial" w:cs="Arial"/>
          <w:sz w:val="22"/>
          <w:szCs w:val="22"/>
        </w:rPr>
        <w:t xml:space="preserv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AE5D2D">
        <w:rPr>
          <w:rFonts w:cs="Arial"/>
        </w:rPr>
        <w:t>or if the child is absent for a prolonged period of time</w:t>
      </w:r>
      <w:r w:rsidR="00573FAC" w:rsidRPr="00AE5D2D">
        <w:rPr>
          <w:rFonts w:cs="Arial"/>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w:t>
      </w:r>
      <w:r w:rsidRPr="00AE5D2D">
        <w:rPr>
          <w:rFonts w:ascii="Arial" w:hAnsi="Arial" w:cs="Arial"/>
          <w:sz w:val="22"/>
          <w:szCs w:val="22"/>
        </w:rPr>
        <w:t xml:space="preserve">been </w:t>
      </w:r>
      <w:r w:rsidR="2D307FDB" w:rsidRPr="00AE5D2D">
        <w:rPr>
          <w:rFonts w:ascii="Arial" w:hAnsi="Arial" w:cs="Arial"/>
          <w:sz w:val="22"/>
          <w:szCs w:val="22"/>
        </w:rPr>
        <w:t>made, and</w:t>
      </w:r>
      <w:r w:rsidR="5FE68B48" w:rsidRPr="00AE5D2D">
        <w:rPr>
          <w:rFonts w:ascii="Arial" w:hAnsi="Arial" w:cs="Arial"/>
          <w:sz w:val="22"/>
          <w:szCs w:val="22"/>
        </w:rPr>
        <w:t xml:space="preserve"> we have any reason for concern about a child’s wellbeing and welfare, </w:t>
      </w:r>
      <w:r w:rsidRPr="00AE5D2D">
        <w:rPr>
          <w:rFonts w:ascii="Arial" w:hAnsi="Arial" w:cs="Arial"/>
          <w:sz w:val="22"/>
          <w:szCs w:val="22"/>
        </w:rPr>
        <w:t>child</w:t>
      </w:r>
      <w:r w:rsidRPr="1F99BBD0">
        <w:rPr>
          <w:rFonts w:ascii="Arial" w:hAnsi="Arial" w:cs="Arial"/>
          <w:sz w:val="22"/>
          <w:szCs w:val="22"/>
        </w:rPr>
        <w:t>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Pr="00AE5D2D" w:rsidRDefault="00B982B2" w:rsidP="18A77808">
      <w:pPr>
        <w:pStyle w:val="ListParagraph"/>
        <w:numPr>
          <w:ilvl w:val="0"/>
          <w:numId w:val="30"/>
        </w:numPr>
        <w:spacing w:before="120" w:after="120" w:line="360" w:lineRule="auto"/>
        <w:ind w:left="360"/>
        <w:rPr>
          <w:rFonts w:eastAsia="Arial" w:cs="Arial"/>
          <w:szCs w:val="22"/>
        </w:rPr>
      </w:pPr>
      <w:r w:rsidRPr="00AE5D2D">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lastRenderedPageBreak/>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0" w:name="_Hlk77146521"/>
      <w:r w:rsidR="00892A89" w:rsidRPr="639088FF">
        <w:rPr>
          <w:rFonts w:ascii="Arial" w:hAnsi="Arial" w:cs="Arial"/>
          <w:sz w:val="22"/>
          <w:szCs w:val="22"/>
        </w:rPr>
        <w:t xml:space="preserve"> 06.1 Responding to safeguarding or child protection concerns</w:t>
      </w:r>
      <w:bookmarkEnd w:id="0"/>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Pr="00AE5D2D">
        <w:rPr>
          <w:rFonts w:ascii="Arial" w:hAnsi="Arial" w:cs="Arial"/>
          <w:sz w:val="22"/>
          <w:szCs w:val="22"/>
        </w:rPr>
        <w:t>.</w:t>
      </w:r>
      <w:r w:rsidR="7EDF40AD" w:rsidRPr="00AE5D2D">
        <w:rPr>
          <w:rFonts w:ascii="Arial" w:hAnsi="Arial" w:cs="Arial"/>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1" w:name="_Int_LFSE9S32"/>
      <w:r w:rsidRPr="639088FF">
        <w:rPr>
          <w:rFonts w:ascii="Arial" w:hAnsi="Arial" w:cs="Arial"/>
          <w:sz w:val="22"/>
          <w:szCs w:val="22"/>
        </w:rPr>
        <w:t>years</w:t>
      </w:r>
      <w:bookmarkEnd w:id="1"/>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lastRenderedPageBreak/>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A4" w14:textId="77777777" w:rsidR="00CB1B53" w:rsidRDefault="00CB1B53" w:rsidP="003C7A9F">
      <w:r>
        <w:separator/>
      </w:r>
    </w:p>
  </w:endnote>
  <w:endnote w:type="continuationSeparator" w:id="0">
    <w:p w14:paraId="69D88959"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6578" w14:textId="77777777" w:rsidR="00AE5D2D" w:rsidRPr="00A33AF5" w:rsidRDefault="00AE5D2D" w:rsidP="00AE5D2D">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19988456" w14:textId="77777777" w:rsidR="00AE5D2D" w:rsidRPr="00595EF2" w:rsidRDefault="00AE5D2D" w:rsidP="00AE5D2D">
    <w:pPr>
      <w:pStyle w:val="Footer"/>
    </w:pPr>
  </w:p>
  <w:p w14:paraId="2D830042" w14:textId="5E641CE0" w:rsidR="003331BD" w:rsidRPr="00FD3FBB" w:rsidRDefault="003331BD" w:rsidP="00FD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5E" w14:textId="77777777" w:rsidR="00CB1B53" w:rsidRDefault="00CB1B53" w:rsidP="003C7A9F">
      <w:r>
        <w:separator/>
      </w:r>
    </w:p>
  </w:footnote>
  <w:footnote w:type="continuationSeparator" w:id="0">
    <w:p w14:paraId="14F7D2EE" w14:textId="77777777" w:rsidR="00CB1B53" w:rsidRDefault="00CB1B53"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99D6" w14:textId="77777777" w:rsidR="00AE5D2D" w:rsidRPr="00A109F3" w:rsidRDefault="00AE5D2D" w:rsidP="00AE5D2D">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487E8620" w14:textId="3C83D9B2" w:rsidR="00AE5D2D" w:rsidRPr="00A109F3" w:rsidRDefault="00AE5D2D" w:rsidP="00AE5D2D">
    <w:pPr>
      <w:pStyle w:val="Footer"/>
      <w:rPr>
        <w:rFonts w:asciiTheme="minorHAnsi" w:hAnsiTheme="minorHAnsi" w:cstheme="minorHAnsi"/>
        <w:sz w:val="20"/>
      </w:rPr>
    </w:pPr>
    <w:r>
      <w:rPr>
        <w:rFonts w:asciiTheme="minorHAnsi" w:hAnsiTheme="minorHAnsi" w:cstheme="minorHAnsi"/>
        <w:i/>
        <w:iCs/>
        <w:sz w:val="20"/>
      </w:rPr>
      <w:t xml:space="preserve">1.2 </w:t>
    </w:r>
    <w:r>
      <w:rPr>
        <w:rFonts w:asciiTheme="minorHAnsi" w:hAnsiTheme="minorHAnsi" w:cstheme="minorHAnsi"/>
        <w:i/>
        <w:iCs/>
        <w:sz w:val="20"/>
      </w:rPr>
      <w:t>Early Years Practice Policy</w:t>
    </w:r>
  </w:p>
  <w:p w14:paraId="22CF321A" w14:textId="77777777" w:rsidR="00AE5D2D" w:rsidRDefault="00AE5D2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5D2D"/>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4</DocSecurity>
  <Lines>39</Lines>
  <Paragraphs>11</Paragraphs>
  <ScaleCrop>false</ScaleCrop>
  <Company>Hewlett-Packard Company</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2025-08-20T17:07:00Z</dcterms:created>
  <dcterms:modified xsi:type="dcterms:W3CDTF">2025-08-20T17:07:00Z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