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FA76" w14:textId="7900E28F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BE7B96">
        <w:rPr>
          <w:rFonts w:ascii="Arial" w:hAnsi="Arial" w:cs="Arial"/>
          <w:b/>
          <w:sz w:val="28"/>
          <w:szCs w:val="28"/>
        </w:rPr>
        <w:t>9</w:t>
      </w:r>
      <w:r w:rsidR="00A85B33" w:rsidRPr="00EC6782">
        <w:rPr>
          <w:rFonts w:ascii="Arial" w:hAnsi="Arial" w:cs="Arial"/>
          <w:b/>
          <w:sz w:val="28"/>
          <w:szCs w:val="28"/>
        </w:rPr>
        <w:t>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582055">
        <w:rPr>
          <w:rFonts w:ascii="Arial" w:hAnsi="Arial" w:cs="Arial"/>
          <w:b/>
          <w:sz w:val="28"/>
          <w:szCs w:val="28"/>
        </w:rPr>
        <w:t xml:space="preserve"> </w:t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7461FF30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065FACB">
        <w:rPr>
          <w:rFonts w:ascii="Arial" w:hAnsi="Arial" w:cs="Arial"/>
          <w:sz w:val="22"/>
          <w:szCs w:val="22"/>
        </w:rPr>
        <w:t xml:space="preserve">Staff </w:t>
      </w:r>
      <w:r w:rsidR="12895CB4" w:rsidRPr="7065FACB">
        <w:rPr>
          <w:rFonts w:ascii="Arial" w:hAnsi="Arial" w:cs="Arial"/>
          <w:sz w:val="22"/>
          <w:szCs w:val="22"/>
        </w:rPr>
        <w:t>at</w:t>
      </w:r>
      <w:r w:rsidR="12895CB4" w:rsidRPr="7065FACB">
        <w:rPr>
          <w:rFonts w:ascii="Arial" w:hAnsi="Arial" w:cs="Arial"/>
          <w:color w:val="FF0000"/>
          <w:sz w:val="22"/>
          <w:szCs w:val="22"/>
        </w:rPr>
        <w:t xml:space="preserve"> </w:t>
      </w:r>
      <w:r w:rsidR="00BE7B96" w:rsidRPr="00BE7B96">
        <w:rPr>
          <w:rFonts w:ascii="Arial" w:hAnsi="Arial" w:cs="Arial"/>
          <w:color w:val="4F81BD" w:themeColor="accent1"/>
          <w:sz w:val="22"/>
          <w:szCs w:val="22"/>
        </w:rPr>
        <w:t>Happy Stars Thundersley Methodist Preschool</w:t>
      </w:r>
      <w:r w:rsidR="12895CB4" w:rsidRPr="00BE7B96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Pr="7065FACB">
        <w:rPr>
          <w:rFonts w:ascii="Arial" w:hAnsi="Arial" w:cs="Arial"/>
          <w:sz w:val="22"/>
          <w:szCs w:val="22"/>
        </w:rPr>
        <w:t>implement the current guidelines of the Control of Substances Hazardous to Health (COSHH) Regulations</w:t>
      </w:r>
      <w:r w:rsidR="00AE51FD" w:rsidRPr="7065FACB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0B03DBE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soap/hand wash is not normally used, 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6E7B347A" w:rsidR="00954E5C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</w:t>
      </w:r>
      <w:r w:rsidR="007609AC">
        <w:rPr>
          <w:rFonts w:ascii="Arial" w:hAnsi="Arial" w:cs="Arial"/>
          <w:sz w:val="22"/>
          <w:szCs w:val="22"/>
        </w:rPr>
        <w:t xml:space="preserve">suitable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1C55CD9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FB7035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9FAB1C9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704591A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6DAA8E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16BB07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5835AF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F108C4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CB2D2A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A5CB9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30DB0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43642975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C0E92D4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087541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sectPr w:rsidR="00BB724B" w:rsidRPr="00BB724B" w:rsidSect="00192A0B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4D33" w14:textId="77777777" w:rsidR="00BE7B96" w:rsidRPr="00DF26BD" w:rsidRDefault="00BE7B96" w:rsidP="00BE7B96">
    <w:pPr>
      <w:pStyle w:val="Footer"/>
    </w:pPr>
    <w:r w:rsidRPr="009811D4">
      <w:rPr>
        <w:rFonts w:cs="Arial"/>
        <w:b/>
        <w:bCs/>
        <w:i/>
        <w:iCs/>
        <w:sz w:val="20"/>
      </w:rPr>
      <w:t>Signed:</w:t>
    </w:r>
    <w:r>
      <w:rPr>
        <w:rFonts w:cs="Arial"/>
        <w:i/>
        <w:iCs/>
        <w:sz w:val="20"/>
      </w:rPr>
      <w:t xml:space="preserve"> 20.08.2025 </w:t>
    </w:r>
    <w:r w:rsidRPr="009811D4">
      <w:rPr>
        <w:rFonts w:cs="Arial"/>
        <w:b/>
        <w:bCs/>
        <w:i/>
        <w:iCs/>
        <w:sz w:val="20"/>
      </w:rPr>
      <w:t>By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Ashleigh Lorkins (Manager)                                   </w:t>
    </w:r>
    <w:r w:rsidRPr="009811D4">
      <w:rPr>
        <w:rFonts w:cs="Arial"/>
        <w:b/>
        <w:bCs/>
        <w:i/>
        <w:iCs/>
        <w:sz w:val="20"/>
      </w:rPr>
      <w:t>Review Date</w:t>
    </w:r>
    <w:r>
      <w:rPr>
        <w:rFonts w:cs="Arial"/>
        <w:b/>
        <w:bCs/>
        <w:i/>
        <w:iCs/>
        <w:sz w:val="20"/>
      </w:rPr>
      <w:t>:</w:t>
    </w:r>
    <w:r>
      <w:rPr>
        <w:rFonts w:cs="Arial"/>
        <w:i/>
        <w:iCs/>
        <w:sz w:val="20"/>
      </w:rPr>
      <w:t xml:space="preserve"> 20.08.2026</w:t>
    </w:r>
  </w:p>
  <w:p w14:paraId="177E3491" w14:textId="66BD3139" w:rsidR="00C501EF" w:rsidRPr="00BE7B96" w:rsidRDefault="00C501EF" w:rsidP="00BE7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CD66" w14:textId="77777777" w:rsidR="00BE7B96" w:rsidRPr="00A109F3" w:rsidRDefault="00BE7B96" w:rsidP="00BE7B96">
    <w:pPr>
      <w:pStyle w:val="Header"/>
      <w:ind w:left="-115"/>
      <w:rPr>
        <w:rFonts w:asciiTheme="minorHAnsi" w:hAnsiTheme="minorHAnsi" w:cstheme="minorHAnsi"/>
        <w:b/>
        <w:bCs/>
      </w:rPr>
    </w:pPr>
    <w:r w:rsidRPr="00A109F3">
      <w:rPr>
        <w:rFonts w:asciiTheme="minorHAnsi" w:hAnsiTheme="minorHAnsi" w:cstheme="minorHAnsi"/>
        <w:b/>
        <w:bCs/>
      </w:rPr>
      <w:t>Happy Stars TM Preschool</w:t>
    </w:r>
  </w:p>
  <w:p w14:paraId="5AE57905" w14:textId="00C9A38A" w:rsidR="00BB724B" w:rsidRDefault="00BE7B96" w:rsidP="00BE7B96">
    <w:pPr>
      <w:pStyle w:val="Header"/>
    </w:pPr>
    <w:r>
      <w:t>9 Health and Safety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6CD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9AC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011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B724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E7B96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256E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2228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2895CB4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DD7EBA8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6D601DE"/>
    <w:rsid w:val="575D9203"/>
    <w:rsid w:val="576C7A04"/>
    <w:rsid w:val="582C5D97"/>
    <w:rsid w:val="5CC86631"/>
    <w:rsid w:val="61F7B940"/>
    <w:rsid w:val="6509024B"/>
    <w:rsid w:val="69116496"/>
    <w:rsid w:val="7065FACB"/>
    <w:rsid w:val="70E5E5D2"/>
    <w:rsid w:val="73430255"/>
    <w:rsid w:val="763AEA81"/>
    <w:rsid w:val="785A7355"/>
    <w:rsid w:val="7D1695CF"/>
    <w:rsid w:val="7D2F5A49"/>
    <w:rsid w:val="7F37B0F0"/>
    <w:rsid w:val="7F4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4c3b80c5-640a-4874-b78c-e0b0a16b43ff"/>
    <ds:schemaRef ds:uri="http://purl.org/dc/dcmitype/"/>
    <ds:schemaRef ds:uri="http://schemas.openxmlformats.org/package/2006/metadata/core-properties"/>
    <ds:schemaRef ds:uri="9ecd9464-01dd-4d64-bd14-78eb53cb503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B6641FA-55B1-4CA8-81E3-3437A776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Happy Stars</cp:lastModifiedBy>
  <cp:revision>2</cp:revision>
  <cp:lastPrinted>2018-05-03T11:09:00Z</cp:lastPrinted>
  <dcterms:created xsi:type="dcterms:W3CDTF">2025-08-25T12:09:00Z</dcterms:created>
  <dcterms:modified xsi:type="dcterms:W3CDTF">2025-08-25T12:09:00Z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