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4B86" w14:textId="16950629" w:rsidR="00A060B1" w:rsidRPr="002413DB" w:rsidRDefault="00262B3F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413DB">
        <w:rPr>
          <w:rFonts w:ascii="Arial" w:hAnsi="Arial" w:cs="Arial"/>
          <w:b/>
          <w:sz w:val="28"/>
          <w:szCs w:val="28"/>
        </w:rPr>
        <w:t>0</w:t>
      </w:r>
      <w:r w:rsidR="001E526E">
        <w:rPr>
          <w:rFonts w:ascii="Arial" w:hAnsi="Arial" w:cs="Arial"/>
          <w:b/>
          <w:sz w:val="28"/>
          <w:szCs w:val="28"/>
        </w:rPr>
        <w:t>1</w:t>
      </w:r>
      <w:r w:rsidR="00DE12A0" w:rsidRPr="002413DB">
        <w:rPr>
          <w:rFonts w:ascii="Arial" w:hAnsi="Arial" w:cs="Arial"/>
          <w:b/>
          <w:sz w:val="28"/>
          <w:szCs w:val="28"/>
        </w:rPr>
        <w:t>.</w:t>
      </w:r>
      <w:r w:rsidR="007771A9" w:rsidRPr="002413DB">
        <w:rPr>
          <w:rFonts w:ascii="Arial" w:hAnsi="Arial" w:cs="Arial"/>
          <w:b/>
          <w:sz w:val="28"/>
          <w:szCs w:val="28"/>
        </w:rPr>
        <w:t>4</w:t>
      </w:r>
      <w:r w:rsidR="00AC216E" w:rsidRPr="002413DB">
        <w:rPr>
          <w:rFonts w:ascii="Arial" w:hAnsi="Arial" w:cs="Arial"/>
          <w:b/>
          <w:sz w:val="28"/>
          <w:szCs w:val="28"/>
        </w:rPr>
        <w:tab/>
      </w:r>
      <w:r w:rsidR="00A060B1" w:rsidRPr="002413DB">
        <w:rPr>
          <w:rFonts w:ascii="Arial" w:hAnsi="Arial" w:cs="Arial"/>
          <w:b/>
          <w:sz w:val="28"/>
          <w:szCs w:val="28"/>
        </w:rPr>
        <w:t xml:space="preserve">Prime </w:t>
      </w:r>
      <w:r w:rsidR="00AC70E5" w:rsidRPr="002413DB">
        <w:rPr>
          <w:rFonts w:ascii="Arial" w:hAnsi="Arial" w:cs="Arial"/>
          <w:b/>
          <w:sz w:val="28"/>
          <w:szCs w:val="28"/>
        </w:rPr>
        <w:t>t</w:t>
      </w:r>
      <w:r w:rsidR="00A060B1" w:rsidRPr="002413DB">
        <w:rPr>
          <w:rFonts w:ascii="Arial" w:hAnsi="Arial" w:cs="Arial"/>
          <w:b/>
          <w:sz w:val="28"/>
          <w:szCs w:val="28"/>
        </w:rPr>
        <w:t xml:space="preserve">imes – </w:t>
      </w:r>
      <w:r w:rsidR="00AC70E5" w:rsidRPr="002413DB">
        <w:rPr>
          <w:rFonts w:ascii="Arial" w:hAnsi="Arial" w:cs="Arial"/>
          <w:b/>
          <w:sz w:val="28"/>
          <w:szCs w:val="28"/>
        </w:rPr>
        <w:t>S</w:t>
      </w:r>
      <w:r w:rsidR="00FF5D85" w:rsidRPr="002413DB">
        <w:rPr>
          <w:rFonts w:ascii="Arial" w:hAnsi="Arial" w:cs="Arial"/>
          <w:b/>
          <w:sz w:val="28"/>
          <w:szCs w:val="28"/>
        </w:rPr>
        <w:t xml:space="preserve">ettling in and </w:t>
      </w:r>
      <w:r w:rsidR="007112F8" w:rsidRPr="002413DB">
        <w:rPr>
          <w:rFonts w:ascii="Arial" w:hAnsi="Arial" w:cs="Arial"/>
          <w:b/>
          <w:sz w:val="28"/>
          <w:szCs w:val="28"/>
        </w:rPr>
        <w:t>transitions</w:t>
      </w:r>
    </w:p>
    <w:p w14:paraId="520C605D" w14:textId="5210D8E2" w:rsidR="00956423" w:rsidRPr="00085A01" w:rsidRDefault="00D66852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T</w:t>
      </w:r>
      <w:r w:rsidR="00A060B1" w:rsidRPr="00085A01">
        <w:rPr>
          <w:rFonts w:ascii="Arial" w:hAnsi="Arial" w:cs="Arial"/>
          <w:bCs/>
          <w:sz w:val="22"/>
          <w:szCs w:val="22"/>
        </w:rPr>
        <w:t>o feel securely settled and ready to learn</w:t>
      </w:r>
      <w:r w:rsidR="006E2307" w:rsidRPr="00085A01">
        <w:rPr>
          <w:rFonts w:ascii="Arial" w:hAnsi="Arial" w:cs="Arial"/>
          <w:bCs/>
          <w:sz w:val="22"/>
          <w:szCs w:val="22"/>
        </w:rPr>
        <w:t>,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Cs/>
          <w:sz w:val="22"/>
          <w:szCs w:val="22"/>
        </w:rPr>
        <w:t xml:space="preserve">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to form attachments with the adults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who care for them, primarily </w:t>
      </w:r>
      <w:r w:rsidR="00A060B1" w:rsidRPr="00085A01">
        <w:rPr>
          <w:rFonts w:ascii="Arial" w:hAnsi="Arial" w:cs="Arial"/>
          <w:bCs/>
          <w:sz w:val="22"/>
          <w:szCs w:val="22"/>
        </w:rPr>
        <w:t>a key person, but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others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too. In this way they </w:t>
      </w:r>
      <w:r w:rsidR="00A060B1" w:rsidRPr="00085A01">
        <w:rPr>
          <w:rFonts w:ascii="Arial" w:hAnsi="Arial" w:cs="Arial"/>
          <w:bCs/>
          <w:sz w:val="22"/>
          <w:szCs w:val="22"/>
        </w:rPr>
        <w:t>feel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part of a community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; they </w:t>
      </w:r>
      <w:r w:rsidR="00B10FBB" w:rsidRPr="00085A01">
        <w:rPr>
          <w:rFonts w:ascii="Arial" w:hAnsi="Arial" w:cs="Arial"/>
          <w:bCs/>
          <w:sz w:val="22"/>
          <w:szCs w:val="22"/>
        </w:rPr>
        <w:t>can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contribute to that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 community and receive from it.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Very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young children, especially </w:t>
      </w:r>
      <w:r w:rsidR="007C71F1" w:rsidRPr="00085A01">
        <w:rPr>
          <w:rFonts w:ascii="Arial" w:hAnsi="Arial" w:cs="Arial"/>
          <w:bCs/>
          <w:sz w:val="22"/>
          <w:szCs w:val="22"/>
        </w:rPr>
        <w:t>two- to three-year-olds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, approach separation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from their parent </w:t>
      </w:r>
      <w:r w:rsidR="00F53FD6" w:rsidRPr="00085A01">
        <w:rPr>
          <w:rFonts w:ascii="Arial" w:hAnsi="Arial" w:cs="Arial"/>
          <w:bCs/>
          <w:sz w:val="22"/>
          <w:szCs w:val="22"/>
        </w:rPr>
        <w:t>with anxieties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,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older children have a more secure understanding of ‘people permanence’ and </w:t>
      </w:r>
      <w:r w:rsidR="00B10FBB" w:rsidRPr="00085A01">
        <w:rPr>
          <w:rFonts w:ascii="Arial" w:hAnsi="Arial" w:cs="Arial"/>
          <w:bCs/>
          <w:sz w:val="22"/>
          <w:szCs w:val="22"/>
        </w:rPr>
        <w:t>can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a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pproach new experiences with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confidence; </w:t>
      </w:r>
      <w:r w:rsidR="00E2508A" w:rsidRPr="00085A01">
        <w:rPr>
          <w:rFonts w:ascii="Arial" w:hAnsi="Arial" w:cs="Arial"/>
          <w:bCs/>
          <w:sz w:val="22"/>
          <w:szCs w:val="22"/>
        </w:rPr>
        <w:t xml:space="preserve">but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also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time to adjust and feel secure. </w:t>
      </w:r>
      <w:r w:rsidR="00FF5D85" w:rsidRPr="00085A01">
        <w:rPr>
          <w:rFonts w:ascii="Arial" w:hAnsi="Arial" w:cs="Arial"/>
          <w:bCs/>
          <w:sz w:val="22"/>
          <w:szCs w:val="22"/>
        </w:rPr>
        <w:t>It is the entitleme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nt of all children </w:t>
      </w:r>
      <w:r w:rsidR="00FF5D85" w:rsidRPr="00085A01">
        <w:rPr>
          <w:rFonts w:ascii="Arial" w:hAnsi="Arial" w:cs="Arial"/>
          <w:bCs/>
          <w:sz w:val="22"/>
          <w:szCs w:val="22"/>
        </w:rPr>
        <w:t>to be settled comfortably into a new environment.</w:t>
      </w:r>
    </w:p>
    <w:p w14:paraId="74529EDF" w14:textId="7323CF0A" w:rsidR="00FF5D85" w:rsidRPr="002413DB" w:rsidRDefault="001E526E" w:rsidP="789B744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E526E">
        <w:rPr>
          <w:rFonts w:ascii="Arial" w:hAnsi="Arial" w:cs="Arial"/>
          <w:color w:val="4472C4" w:themeColor="accent1"/>
          <w:sz w:val="22"/>
          <w:szCs w:val="22"/>
        </w:rPr>
        <w:t xml:space="preserve">Happy Stars </w:t>
      </w:r>
      <w:r w:rsidR="0002244F">
        <w:rPr>
          <w:rFonts w:ascii="Arial" w:hAnsi="Arial" w:cs="Arial"/>
          <w:color w:val="4472C4" w:themeColor="accent1"/>
          <w:sz w:val="22"/>
          <w:szCs w:val="22"/>
        </w:rPr>
        <w:t>Tiny Minds</w:t>
      </w:r>
      <w:r w:rsidR="00583371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1E526E">
        <w:rPr>
          <w:rFonts w:ascii="Arial" w:hAnsi="Arial" w:cs="Arial"/>
          <w:color w:val="4472C4" w:themeColor="accent1"/>
          <w:sz w:val="22"/>
          <w:szCs w:val="22"/>
        </w:rPr>
        <w:t>Preschool</w:t>
      </w:r>
      <w:r w:rsidR="00FF5D85" w:rsidRPr="001E526E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="00FF5D85" w:rsidRPr="789B7443">
        <w:rPr>
          <w:rFonts w:ascii="Arial" w:hAnsi="Arial" w:cs="Arial"/>
          <w:sz w:val="22"/>
          <w:szCs w:val="22"/>
        </w:rPr>
        <w:t xml:space="preserve">follow a </w:t>
      </w:r>
      <w:r w:rsidR="007C71F1" w:rsidRPr="789B7443">
        <w:rPr>
          <w:rFonts w:ascii="Arial" w:hAnsi="Arial" w:cs="Arial"/>
          <w:sz w:val="22"/>
          <w:szCs w:val="22"/>
        </w:rPr>
        <w:t>three-stage</w:t>
      </w:r>
      <w:r w:rsidR="00FF5D85" w:rsidRPr="789B7443">
        <w:rPr>
          <w:rFonts w:ascii="Arial" w:hAnsi="Arial" w:cs="Arial"/>
          <w:sz w:val="22"/>
          <w:szCs w:val="22"/>
        </w:rPr>
        <w:t xml:space="preserve"> model of settling i</w:t>
      </w:r>
      <w:r w:rsidR="009D433E" w:rsidRPr="789B7443">
        <w:rPr>
          <w:rFonts w:ascii="Arial" w:hAnsi="Arial" w:cs="Arial"/>
          <w:sz w:val="22"/>
          <w:szCs w:val="22"/>
        </w:rPr>
        <w:t xml:space="preserve">n </w:t>
      </w:r>
      <w:r w:rsidR="00FF5D85" w:rsidRPr="789B7443">
        <w:rPr>
          <w:rFonts w:ascii="Arial" w:hAnsi="Arial" w:cs="Arial"/>
          <w:sz w:val="22"/>
          <w:szCs w:val="22"/>
        </w:rPr>
        <w:t xml:space="preserve">based on </w:t>
      </w:r>
      <w:r w:rsidR="00E2508A" w:rsidRPr="789B7443">
        <w:rPr>
          <w:rFonts w:ascii="Arial" w:hAnsi="Arial" w:cs="Arial"/>
          <w:sz w:val="22"/>
          <w:szCs w:val="22"/>
        </w:rPr>
        <w:t xml:space="preserve">three </w:t>
      </w:r>
      <w:r w:rsidR="00FF5D85" w:rsidRPr="789B7443">
        <w:rPr>
          <w:rFonts w:ascii="Arial" w:hAnsi="Arial" w:cs="Arial"/>
          <w:sz w:val="22"/>
          <w:szCs w:val="22"/>
        </w:rPr>
        <w:t>key needs</w:t>
      </w:r>
      <w:r w:rsidR="009D433E" w:rsidRPr="789B7443">
        <w:rPr>
          <w:rFonts w:ascii="Arial" w:hAnsi="Arial" w:cs="Arial"/>
          <w:sz w:val="22"/>
          <w:szCs w:val="22"/>
        </w:rPr>
        <w:t>:</w:t>
      </w:r>
    </w:p>
    <w:p w14:paraId="392B9E46" w14:textId="1013FCCC" w:rsidR="00FF5D85" w:rsidRPr="00085A01" w:rsidRDefault="00B8500E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bCs/>
          <w:i/>
          <w:iCs/>
          <w:sz w:val="22"/>
          <w:szCs w:val="22"/>
        </w:rPr>
        <w:t>Proximity</w:t>
      </w:r>
      <w:r w:rsidR="00FF5D85" w:rsidRPr="002413D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sz w:val="22"/>
          <w:szCs w:val="22"/>
        </w:rPr>
        <w:t xml:space="preserve">- </w:t>
      </w:r>
      <w:r w:rsidR="001E526E">
        <w:rPr>
          <w:rFonts w:ascii="Arial" w:hAnsi="Arial" w:cs="Arial"/>
          <w:sz w:val="22"/>
          <w:szCs w:val="22"/>
        </w:rPr>
        <w:t>Young</w:t>
      </w:r>
      <w:r w:rsidR="00FF5D85" w:rsidRPr="00085A01">
        <w:rPr>
          <w:rFonts w:ascii="Arial" w:hAnsi="Arial" w:cs="Arial"/>
          <w:sz w:val="22"/>
          <w:szCs w:val="22"/>
        </w:rPr>
        <w:t xml:space="preserve"> children feel safest when a familiar adult, such as a parent, is present when they are getting used to a new carer and new surroundings. In this way they can become confident in engaging with those experiences independently later on.</w:t>
      </w:r>
    </w:p>
    <w:p w14:paraId="6A2BF2C2" w14:textId="371F1315" w:rsidR="00FF5D85" w:rsidRPr="002413DB" w:rsidRDefault="00FF5D85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bCs/>
          <w:i/>
          <w:iCs/>
          <w:sz w:val="22"/>
          <w:szCs w:val="22"/>
        </w:rPr>
        <w:t>Secure base</w:t>
      </w:r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– Because the initial need for proximity of the parent has been met, </w:t>
      </w:r>
      <w:r w:rsidR="00FF02A9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oung </w:t>
      </w:r>
      <w:r w:rsidRPr="002413DB">
        <w:rPr>
          <w:rFonts w:ascii="Arial" w:hAnsi="Arial" w:cs="Arial"/>
          <w:sz w:val="22"/>
          <w:szCs w:val="22"/>
        </w:rPr>
        <w:t>children gradually begin to feel secure with a key person in a new surrounding so that they are able to participate independently for small periods of time.</w:t>
      </w:r>
    </w:p>
    <w:p w14:paraId="5630AD66" w14:textId="20298D62" w:rsidR="003D09FD" w:rsidRPr="002413DB" w:rsidRDefault="00FF5D85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i/>
          <w:iCs/>
          <w:sz w:val="22"/>
          <w:szCs w:val="22"/>
        </w:rPr>
        <w:t>Dependency</w:t>
      </w:r>
      <w:r w:rsidR="00004E1B" w:rsidRPr="002413D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13DB">
        <w:rPr>
          <w:rFonts w:ascii="Arial" w:hAnsi="Arial" w:cs="Arial"/>
          <w:sz w:val="22"/>
          <w:szCs w:val="22"/>
        </w:rPr>
        <w:t>–</w:t>
      </w:r>
      <w:r w:rsidR="00EE491F">
        <w:rPr>
          <w:rFonts w:ascii="Arial" w:hAnsi="Arial" w:cs="Arial"/>
          <w:sz w:val="22"/>
          <w:szCs w:val="22"/>
        </w:rPr>
        <w:t>Y</w:t>
      </w:r>
      <w:r w:rsidRPr="002413DB">
        <w:rPr>
          <w:rFonts w:ascii="Arial" w:hAnsi="Arial" w:cs="Arial"/>
          <w:sz w:val="22"/>
          <w:szCs w:val="22"/>
        </w:rPr>
        <w:t xml:space="preserve">oung children are able to separate from parents’ and main carers when they have formed a secure attachment to their key person who knows and understands them best and on whom they can depend for their needs to be met. </w:t>
      </w:r>
    </w:p>
    <w:p w14:paraId="61829076" w14:textId="69D5DB79" w:rsidR="00F53FD6" w:rsidRDefault="00FF5D8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93D1B">
        <w:rPr>
          <w:rFonts w:ascii="Arial" w:hAnsi="Arial" w:cs="Arial"/>
          <w:sz w:val="22"/>
          <w:szCs w:val="22"/>
        </w:rPr>
        <w:t xml:space="preserve">The </w:t>
      </w:r>
      <w:r w:rsidR="00004E1B" w:rsidRPr="00B93D1B">
        <w:rPr>
          <w:rFonts w:ascii="Arial" w:hAnsi="Arial" w:cs="Arial"/>
          <w:sz w:val="22"/>
          <w:szCs w:val="22"/>
        </w:rPr>
        <w:t xml:space="preserve">setting </w:t>
      </w:r>
      <w:r w:rsidRPr="00B93D1B">
        <w:rPr>
          <w:rFonts w:ascii="Arial" w:hAnsi="Arial" w:cs="Arial"/>
          <w:sz w:val="22"/>
          <w:szCs w:val="22"/>
        </w:rPr>
        <w:t>manager and key pers</w:t>
      </w:r>
      <w:r w:rsidR="00B77553" w:rsidRPr="00B93D1B">
        <w:rPr>
          <w:rFonts w:ascii="Arial" w:hAnsi="Arial" w:cs="Arial"/>
          <w:sz w:val="22"/>
          <w:szCs w:val="22"/>
        </w:rPr>
        <w:t>on explain the need for</w:t>
      </w:r>
      <w:r w:rsidRPr="00B93D1B">
        <w:rPr>
          <w:rFonts w:ascii="Arial" w:hAnsi="Arial" w:cs="Arial"/>
          <w:sz w:val="22"/>
          <w:szCs w:val="22"/>
        </w:rPr>
        <w:t xml:space="preserve"> settling in</w:t>
      </w:r>
      <w:r w:rsidR="00B77553" w:rsidRPr="00B93D1B">
        <w:rPr>
          <w:rFonts w:ascii="Arial" w:hAnsi="Arial" w:cs="Arial"/>
          <w:sz w:val="22"/>
          <w:szCs w:val="22"/>
        </w:rPr>
        <w:t xml:space="preserve"> </w:t>
      </w:r>
      <w:r w:rsidRPr="00B93D1B">
        <w:rPr>
          <w:rFonts w:ascii="Arial" w:hAnsi="Arial" w:cs="Arial"/>
          <w:sz w:val="22"/>
          <w:szCs w:val="22"/>
        </w:rPr>
        <w:t>and agree a plan with the parent</w:t>
      </w:r>
      <w:r w:rsidR="00B93D1B" w:rsidRPr="00B93D1B">
        <w:rPr>
          <w:rFonts w:ascii="Arial" w:hAnsi="Arial" w:cs="Arial"/>
          <w:sz w:val="22"/>
          <w:szCs w:val="22"/>
        </w:rPr>
        <w:t>s</w:t>
      </w:r>
      <w:r w:rsidR="00B10FBB">
        <w:rPr>
          <w:rFonts w:ascii="Arial" w:hAnsi="Arial" w:cs="Arial"/>
          <w:sz w:val="22"/>
          <w:szCs w:val="22"/>
        </w:rPr>
        <w:t>/carer</w:t>
      </w:r>
      <w:r w:rsidRPr="00B93D1B">
        <w:rPr>
          <w:rFonts w:ascii="Arial" w:hAnsi="Arial" w:cs="Arial"/>
          <w:sz w:val="22"/>
          <w:szCs w:val="22"/>
        </w:rPr>
        <w:t>. Each day they review the plan and agree what will happen the next day.</w:t>
      </w:r>
    </w:p>
    <w:p w14:paraId="7103BC37" w14:textId="5FC8D3FD" w:rsidR="00751DD3" w:rsidRPr="00085A01" w:rsidRDefault="00751DD3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51DD3">
        <w:rPr>
          <w:rFonts w:ascii="Arial" w:hAnsi="Arial" w:cs="Arial"/>
          <w:b/>
          <w:sz w:val="22"/>
          <w:szCs w:val="22"/>
        </w:rPr>
        <w:t>Any concerns arising during settling in or transition periods will be shared with the Designated Safeguarding Lead in accordance with safeguarding procedures.</w:t>
      </w:r>
    </w:p>
    <w:p w14:paraId="27C96AA1" w14:textId="4C51A818" w:rsidR="00603948" w:rsidRPr="00085A01" w:rsidRDefault="00F53FD6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</w:t>
      </w:r>
      <w:r w:rsidR="00FF5D85" w:rsidRPr="00085A01">
        <w:rPr>
          <w:rFonts w:ascii="Arial" w:hAnsi="Arial" w:cs="Arial"/>
          <w:b/>
          <w:sz w:val="22"/>
          <w:szCs w:val="22"/>
        </w:rPr>
        <w:t>ettling-in</w:t>
      </w:r>
      <w:r w:rsidR="009D433E" w:rsidRPr="00085A01">
        <w:rPr>
          <w:rFonts w:ascii="Arial" w:hAnsi="Arial" w:cs="Arial"/>
          <w:b/>
          <w:sz w:val="22"/>
          <w:szCs w:val="22"/>
        </w:rPr>
        <w:t xml:space="preserve"> for </w:t>
      </w:r>
      <w:r w:rsidR="006F0EBF" w:rsidRPr="00085A01">
        <w:rPr>
          <w:rFonts w:ascii="Arial" w:hAnsi="Arial" w:cs="Arial"/>
          <w:b/>
          <w:sz w:val="22"/>
          <w:szCs w:val="22"/>
        </w:rPr>
        <w:t>those with SEND</w:t>
      </w:r>
    </w:p>
    <w:p w14:paraId="5DD0A93C" w14:textId="6EF55343" w:rsidR="00FF5D85" w:rsidRDefault="006F0EBF" w:rsidP="00085A01">
      <w:pPr>
        <w:numPr>
          <w:ilvl w:val="0"/>
          <w:numId w:val="2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 child has been identified as having SEND </w:t>
      </w:r>
      <w:r w:rsidR="00921029" w:rsidRPr="00085A01">
        <w:rPr>
          <w:rFonts w:ascii="Arial" w:hAnsi="Arial" w:cs="Arial"/>
          <w:sz w:val="22"/>
          <w:szCs w:val="22"/>
        </w:rPr>
        <w:t>then the key person</w:t>
      </w:r>
      <w:r w:rsidRPr="00085A01">
        <w:rPr>
          <w:rFonts w:ascii="Arial" w:hAnsi="Arial" w:cs="Arial"/>
          <w:sz w:val="22"/>
          <w:szCs w:val="22"/>
        </w:rPr>
        <w:t>/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DE326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parents</w:t>
      </w:r>
      <w:r w:rsidR="00B10FBB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will need to identify and address potential b</w:t>
      </w:r>
      <w:r w:rsidR="00F53FD6" w:rsidRPr="00085A01">
        <w:rPr>
          <w:rFonts w:ascii="Arial" w:hAnsi="Arial" w:cs="Arial"/>
          <w:sz w:val="22"/>
          <w:szCs w:val="22"/>
        </w:rPr>
        <w:t xml:space="preserve">arriers to settling in </w:t>
      </w:r>
      <w:r w:rsidRPr="00085A01">
        <w:rPr>
          <w:rFonts w:ascii="Arial" w:hAnsi="Arial" w:cs="Arial"/>
          <w:sz w:val="22"/>
          <w:szCs w:val="22"/>
        </w:rPr>
        <w:t>e</w:t>
      </w:r>
      <w:r w:rsidR="00921029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921029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1A3039" w:rsidRPr="00085A01">
        <w:rPr>
          <w:rFonts w:ascii="Arial" w:hAnsi="Arial" w:cs="Arial"/>
          <w:sz w:val="22"/>
          <w:szCs w:val="22"/>
        </w:rPr>
        <w:t xml:space="preserve">timings </w:t>
      </w:r>
      <w:r w:rsidR="00921029" w:rsidRPr="00085A01">
        <w:rPr>
          <w:rFonts w:ascii="Arial" w:hAnsi="Arial" w:cs="Arial"/>
          <w:sz w:val="22"/>
          <w:szCs w:val="22"/>
        </w:rPr>
        <w:t>o</w:t>
      </w:r>
      <w:r w:rsidR="001A3039" w:rsidRPr="00085A01">
        <w:rPr>
          <w:rFonts w:ascii="Arial" w:hAnsi="Arial" w:cs="Arial"/>
          <w:sz w:val="22"/>
          <w:szCs w:val="22"/>
        </w:rPr>
        <w:t xml:space="preserve">f </w:t>
      </w:r>
      <w:r w:rsidR="00A65ACF" w:rsidRPr="00085A01">
        <w:rPr>
          <w:rFonts w:ascii="Arial" w:hAnsi="Arial" w:cs="Arial"/>
          <w:sz w:val="22"/>
          <w:szCs w:val="22"/>
        </w:rPr>
        <w:t>medication</w:t>
      </w:r>
      <w:r w:rsidR="001A3039" w:rsidRPr="00085A01">
        <w:rPr>
          <w:rFonts w:ascii="Arial" w:hAnsi="Arial" w:cs="Arial"/>
          <w:sz w:val="22"/>
          <w:szCs w:val="22"/>
        </w:rPr>
        <w:t xml:space="preserve"> and invas</w:t>
      </w:r>
      <w:r w:rsidR="00233DE2" w:rsidRPr="00085A01">
        <w:rPr>
          <w:rFonts w:ascii="Arial" w:hAnsi="Arial" w:cs="Arial"/>
          <w:sz w:val="22"/>
          <w:szCs w:val="22"/>
        </w:rPr>
        <w:t>ive procedures</w:t>
      </w:r>
      <w:r w:rsidR="00A65ACF" w:rsidRPr="00085A01">
        <w:rPr>
          <w:rFonts w:ascii="Arial" w:hAnsi="Arial" w:cs="Arial"/>
          <w:sz w:val="22"/>
          <w:szCs w:val="22"/>
        </w:rPr>
        <w:t xml:space="preserve">, </w:t>
      </w:r>
      <w:r w:rsidRPr="00085A01">
        <w:rPr>
          <w:rFonts w:ascii="Arial" w:hAnsi="Arial" w:cs="Arial"/>
          <w:sz w:val="22"/>
          <w:szCs w:val="22"/>
        </w:rPr>
        <w:t>specific routine</w:t>
      </w:r>
      <w:r w:rsidR="00A65ACF" w:rsidRPr="00085A01">
        <w:rPr>
          <w:rFonts w:ascii="Arial" w:hAnsi="Arial" w:cs="Arial"/>
          <w:sz w:val="22"/>
          <w:szCs w:val="22"/>
        </w:rPr>
        <w:t>s and levels of support.</w:t>
      </w:r>
    </w:p>
    <w:p w14:paraId="23F6C439" w14:textId="706F993D" w:rsidR="00DB7124" w:rsidRPr="00085A01" w:rsidRDefault="00DB7124" w:rsidP="00085A01">
      <w:pPr>
        <w:numPr>
          <w:ilvl w:val="0"/>
          <w:numId w:val="2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B7124">
        <w:rPr>
          <w:rFonts w:ascii="Arial" w:hAnsi="Arial" w:cs="Arial"/>
          <w:sz w:val="22"/>
          <w:szCs w:val="22"/>
        </w:rPr>
        <w:t>Reasonable adjustments will be made to support children with SEND throughout the settling-in process and transition period</w:t>
      </w:r>
    </w:p>
    <w:p w14:paraId="19113D02" w14:textId="511E2779" w:rsidR="00FF5D85" w:rsidRPr="00085A01" w:rsidRDefault="00FF5D85" w:rsidP="00085A01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 xml:space="preserve">Promoting </w:t>
      </w:r>
      <w:r w:rsidR="00CB1BFB" w:rsidRPr="00085A01">
        <w:rPr>
          <w:rFonts w:cs="Arial"/>
          <w:sz w:val="22"/>
          <w:szCs w:val="22"/>
        </w:rPr>
        <w:t>proximity</w:t>
      </w:r>
    </w:p>
    <w:p w14:paraId="0228CC09" w14:textId="419A3B96" w:rsidR="00FF5D85" w:rsidRPr="00085A01" w:rsidRDefault="00FF5D85" w:rsidP="00085A01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On the first day, the key person shows t</w:t>
      </w:r>
      <w:r w:rsidR="00603948" w:rsidRPr="00085A01">
        <w:rPr>
          <w:rFonts w:ascii="Arial" w:hAnsi="Arial" w:cs="Arial"/>
          <w:sz w:val="22"/>
          <w:szCs w:val="22"/>
        </w:rPr>
        <w:t>he parent</w:t>
      </w:r>
      <w:r w:rsidR="00CB1BFB">
        <w:rPr>
          <w:rFonts w:ascii="Arial" w:hAnsi="Arial" w:cs="Arial"/>
          <w:sz w:val="22"/>
          <w:szCs w:val="22"/>
        </w:rPr>
        <w:t>/carer</w:t>
      </w:r>
      <w:r w:rsidR="00603948" w:rsidRPr="00085A01">
        <w:rPr>
          <w:rFonts w:ascii="Arial" w:hAnsi="Arial" w:cs="Arial"/>
          <w:sz w:val="22"/>
          <w:szCs w:val="22"/>
        </w:rPr>
        <w:t xml:space="preserve"> around, introduces </w:t>
      </w:r>
      <w:r w:rsidRPr="00085A01">
        <w:rPr>
          <w:rFonts w:ascii="Arial" w:hAnsi="Arial" w:cs="Arial"/>
          <w:sz w:val="22"/>
          <w:szCs w:val="22"/>
        </w:rPr>
        <w:t xml:space="preserve">members of staff, </w:t>
      </w:r>
      <w:r w:rsidR="00603948" w:rsidRPr="00085A01">
        <w:rPr>
          <w:rFonts w:ascii="Arial" w:hAnsi="Arial" w:cs="Arial"/>
          <w:sz w:val="22"/>
          <w:szCs w:val="22"/>
        </w:rPr>
        <w:t xml:space="preserve">and </w:t>
      </w:r>
      <w:r w:rsidRPr="00085A01">
        <w:rPr>
          <w:rFonts w:ascii="Arial" w:hAnsi="Arial" w:cs="Arial"/>
          <w:sz w:val="22"/>
          <w:szCs w:val="22"/>
        </w:rPr>
        <w:t>explains how the da</w:t>
      </w:r>
      <w:r w:rsidR="00603948" w:rsidRPr="00085A01">
        <w:rPr>
          <w:rFonts w:ascii="Arial" w:hAnsi="Arial" w:cs="Arial"/>
          <w:sz w:val="22"/>
          <w:szCs w:val="22"/>
        </w:rPr>
        <w:t>y is organised</w:t>
      </w:r>
      <w:r w:rsidRPr="00085A01">
        <w:rPr>
          <w:rFonts w:ascii="Arial" w:hAnsi="Arial" w:cs="Arial"/>
          <w:sz w:val="22"/>
          <w:szCs w:val="22"/>
        </w:rPr>
        <w:t>, making the parent</w:t>
      </w:r>
      <w:r w:rsidR="00CB1BFB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and child feel welcome and comfortable.</w:t>
      </w:r>
    </w:p>
    <w:p w14:paraId="724E23F4" w14:textId="32D95143" w:rsidR="00FF5D85" w:rsidRPr="00085A01" w:rsidRDefault="00FF5D85" w:rsidP="00085A01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</w:t>
      </w:r>
      <w:r w:rsidR="00F53FD6" w:rsidRPr="00085A01">
        <w:rPr>
          <w:rFonts w:ascii="Arial" w:hAnsi="Arial" w:cs="Arial"/>
          <w:sz w:val="22"/>
          <w:szCs w:val="22"/>
        </w:rPr>
        <w:t xml:space="preserve">y person always </w:t>
      </w:r>
      <w:r w:rsidRPr="00085A01">
        <w:rPr>
          <w:rFonts w:ascii="Arial" w:hAnsi="Arial" w:cs="Arial"/>
          <w:sz w:val="22"/>
          <w:szCs w:val="22"/>
        </w:rPr>
        <w:t>greet</w:t>
      </w:r>
      <w:r w:rsidR="00F53FD6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the parent</w:t>
      </w:r>
      <w:r w:rsidR="00CB1BFB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7C71F1" w:rsidRPr="00085A01">
        <w:rPr>
          <w:rFonts w:ascii="Arial" w:hAnsi="Arial" w:cs="Arial"/>
          <w:sz w:val="22"/>
          <w:szCs w:val="22"/>
        </w:rPr>
        <w:t xml:space="preserve">child. </w:t>
      </w:r>
      <w:r w:rsidR="007C71F1" w:rsidRPr="00CA55E9">
        <w:rPr>
          <w:rFonts w:ascii="Arial" w:hAnsi="Arial" w:cs="Arial"/>
          <w:sz w:val="22"/>
          <w:szCs w:val="22"/>
        </w:rPr>
        <w:t>(</w:t>
      </w:r>
      <w:r w:rsidRPr="00CA55E9">
        <w:rPr>
          <w:rFonts w:ascii="Arial" w:hAnsi="Arial" w:cs="Arial"/>
          <w:sz w:val="22"/>
          <w:szCs w:val="22"/>
        </w:rPr>
        <w:t>Shift patterns may need to be adjusted when settling in</w:t>
      </w:r>
      <w:r w:rsidR="00174BA1" w:rsidRPr="00085A01">
        <w:rPr>
          <w:rFonts w:ascii="Arial" w:hAnsi="Arial" w:cs="Arial"/>
          <w:sz w:val="22"/>
          <w:szCs w:val="22"/>
        </w:rPr>
        <w:t>.</w:t>
      </w:r>
      <w:r w:rsidRPr="00CA55E9">
        <w:rPr>
          <w:rFonts w:ascii="Arial" w:hAnsi="Arial" w:cs="Arial"/>
          <w:sz w:val="22"/>
          <w:szCs w:val="22"/>
        </w:rPr>
        <w:t>)</w:t>
      </w:r>
    </w:p>
    <w:p w14:paraId="14F36957" w14:textId="2197D5A3" w:rsidR="00FF5D85" w:rsidRPr="00085A01" w:rsidRDefault="00FF5D85" w:rsidP="00085A01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The parent</w:t>
      </w:r>
      <w:r w:rsidR="00CB1BFB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is invited to play with their child and the key person spends time with them. As much time as possible is allowed for the key person to do this.  </w:t>
      </w:r>
    </w:p>
    <w:p w14:paraId="233DC02D" w14:textId="77777777" w:rsidR="00FF5D85" w:rsidRPr="00085A01" w:rsidRDefault="00FF5D8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Promoting secure base</w:t>
      </w:r>
    </w:p>
    <w:p w14:paraId="20144836" w14:textId="1D6DB383" w:rsidR="00FF5D85" w:rsidRPr="00085A01" w:rsidRDefault="00921029" w:rsidP="00085A01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When the parent</w:t>
      </w:r>
      <w:r w:rsidR="00CB1BFB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leaves</w:t>
      </w:r>
      <w:r w:rsidR="00FF5D85" w:rsidRPr="00085A01">
        <w:rPr>
          <w:rFonts w:ascii="Arial" w:hAnsi="Arial" w:cs="Arial"/>
          <w:sz w:val="22"/>
          <w:szCs w:val="22"/>
        </w:rPr>
        <w:t>, they always say goodbye and say they are coming back. Parents</w:t>
      </w:r>
      <w:r w:rsidR="00CB1BFB">
        <w:rPr>
          <w:rFonts w:ascii="Arial" w:hAnsi="Arial" w:cs="Arial"/>
          <w:sz w:val="22"/>
          <w:szCs w:val="22"/>
        </w:rPr>
        <w:t>/carers</w:t>
      </w:r>
      <w:r w:rsidR="00FF5D85" w:rsidRPr="00085A01">
        <w:rPr>
          <w:rFonts w:ascii="Arial" w:hAnsi="Arial" w:cs="Arial"/>
          <w:sz w:val="22"/>
          <w:szCs w:val="22"/>
        </w:rPr>
        <w:t xml:space="preserve"> should never slip away without the baby noticing; this leads to greater distress.</w:t>
      </w:r>
    </w:p>
    <w:p w14:paraId="30719138" w14:textId="77777777" w:rsidR="00FF5D85" w:rsidRPr="00085A01" w:rsidRDefault="00FF5D85" w:rsidP="00085A01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Gradually, time out of the r</w:t>
      </w:r>
      <w:r w:rsidR="00921029" w:rsidRPr="00085A01">
        <w:rPr>
          <w:rFonts w:ascii="Arial" w:hAnsi="Arial" w:cs="Arial"/>
          <w:sz w:val="22"/>
          <w:szCs w:val="22"/>
        </w:rPr>
        <w:t xml:space="preserve">oom is extended from 10 </w:t>
      </w:r>
      <w:r w:rsidRPr="00085A01">
        <w:rPr>
          <w:rFonts w:ascii="Arial" w:hAnsi="Arial" w:cs="Arial"/>
          <w:sz w:val="22"/>
          <w:szCs w:val="22"/>
        </w:rPr>
        <w:t>to 20 minutes, and then 30 minutes.</w:t>
      </w:r>
    </w:p>
    <w:p w14:paraId="62FD3B8F" w14:textId="0C17DAC8" w:rsidR="00370665" w:rsidRPr="001E526E" w:rsidRDefault="00FF5D85" w:rsidP="001E526E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When</w:t>
      </w:r>
      <w:r w:rsidR="00504478" w:rsidRPr="00085A01">
        <w:rPr>
          <w:rFonts w:ascii="Arial" w:hAnsi="Arial" w:cs="Arial"/>
          <w:sz w:val="22"/>
          <w:szCs w:val="22"/>
        </w:rPr>
        <w:t xml:space="preserve"> </w:t>
      </w:r>
      <w:r w:rsidR="001E526E">
        <w:rPr>
          <w:rFonts w:ascii="Arial" w:hAnsi="Arial" w:cs="Arial"/>
          <w:sz w:val="22"/>
          <w:szCs w:val="22"/>
        </w:rPr>
        <w:t>the child/children</w:t>
      </w:r>
      <w:r w:rsidRPr="00085A01">
        <w:rPr>
          <w:rFonts w:ascii="Arial" w:hAnsi="Arial" w:cs="Arial"/>
          <w:sz w:val="22"/>
          <w:szCs w:val="22"/>
        </w:rPr>
        <w:t xml:space="preserve"> can comfortably cope with 30 minutes, the key</w:t>
      </w:r>
      <w:r w:rsidR="00504478" w:rsidRPr="00085A01">
        <w:rPr>
          <w:rFonts w:ascii="Arial" w:hAnsi="Arial" w:cs="Arial"/>
          <w:sz w:val="22"/>
          <w:szCs w:val="22"/>
        </w:rPr>
        <w:t xml:space="preserve"> person and parent</w:t>
      </w:r>
      <w:r w:rsidR="00CB1BFB">
        <w:rPr>
          <w:rFonts w:ascii="Arial" w:hAnsi="Arial" w:cs="Arial"/>
          <w:sz w:val="22"/>
          <w:szCs w:val="22"/>
        </w:rPr>
        <w:t>/carer</w:t>
      </w:r>
      <w:r w:rsidR="00504478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plan the next stage.</w:t>
      </w:r>
    </w:p>
    <w:p w14:paraId="0CBD81A4" w14:textId="109FF16A" w:rsidR="00FF5D85" w:rsidRPr="00085A01" w:rsidRDefault="00FF5D85" w:rsidP="00085A01">
      <w:p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Promoting dependency</w:t>
      </w:r>
    </w:p>
    <w:p w14:paraId="470F0879" w14:textId="66DB21B3" w:rsidR="00FF5D85" w:rsidRPr="00085A01" w:rsidRDefault="00FF5D85" w:rsidP="00085A01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Parents</w:t>
      </w:r>
      <w:r w:rsidR="00370665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can now leave their </w:t>
      </w:r>
      <w:r w:rsidR="001E526E">
        <w:rPr>
          <w:rFonts w:ascii="Arial" w:hAnsi="Arial" w:cs="Arial"/>
          <w:sz w:val="22"/>
          <w:szCs w:val="22"/>
        </w:rPr>
        <w:t>child/children</w:t>
      </w:r>
      <w:r w:rsidRPr="00085A01">
        <w:rPr>
          <w:rFonts w:ascii="Arial" w:hAnsi="Arial" w:cs="Arial"/>
          <w:sz w:val="22"/>
          <w:szCs w:val="22"/>
        </w:rPr>
        <w:t xml:space="preserve"> for longer, until the </w:t>
      </w:r>
      <w:r w:rsidR="001E526E">
        <w:rPr>
          <w:rFonts w:ascii="Arial" w:hAnsi="Arial" w:cs="Arial"/>
          <w:sz w:val="22"/>
          <w:szCs w:val="22"/>
        </w:rPr>
        <w:t>child/children</w:t>
      </w:r>
      <w:r w:rsidRPr="00085A01">
        <w:rPr>
          <w:rFonts w:ascii="Arial" w:hAnsi="Arial" w:cs="Arial"/>
          <w:sz w:val="22"/>
          <w:szCs w:val="22"/>
        </w:rPr>
        <w:t xml:space="preserve"> can cope with a longer day.</w:t>
      </w:r>
    </w:p>
    <w:p w14:paraId="3E175695" w14:textId="7FA8C8A9" w:rsidR="00B854AC" w:rsidRPr="00085A01" w:rsidRDefault="00FF5D85" w:rsidP="00085A01">
      <w:pPr>
        <w:numPr>
          <w:ilvl w:val="0"/>
          <w:numId w:val="1"/>
        </w:numPr>
        <w:tabs>
          <w:tab w:val="clear" w:pos="644"/>
          <w:tab w:val="num" w:pos="360"/>
        </w:tabs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After 4-6 weeks, the key person reviews the settling in plan with the parent</w:t>
      </w:r>
      <w:r w:rsidR="00370665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and discusses </w:t>
      </w:r>
      <w:r w:rsidR="00504478" w:rsidRPr="00085A01">
        <w:rPr>
          <w:rFonts w:ascii="Arial" w:hAnsi="Arial" w:cs="Arial"/>
          <w:sz w:val="22"/>
          <w:szCs w:val="22"/>
        </w:rPr>
        <w:t xml:space="preserve">how well the child has settled. They discuss </w:t>
      </w:r>
      <w:r w:rsidRPr="00085A01">
        <w:rPr>
          <w:rFonts w:ascii="Arial" w:hAnsi="Arial" w:cs="Arial"/>
          <w:sz w:val="22"/>
          <w:szCs w:val="22"/>
        </w:rPr>
        <w:t xml:space="preserve">problems that may have arisen and plan how they </w:t>
      </w:r>
      <w:r w:rsidR="00504478" w:rsidRPr="00085A01">
        <w:rPr>
          <w:rFonts w:ascii="Arial" w:hAnsi="Arial" w:cs="Arial"/>
          <w:sz w:val="22"/>
          <w:szCs w:val="22"/>
        </w:rPr>
        <w:t>will be overcome</w:t>
      </w:r>
      <w:r w:rsidRPr="00085A01">
        <w:rPr>
          <w:rFonts w:ascii="Arial" w:hAnsi="Arial" w:cs="Arial"/>
          <w:sz w:val="22"/>
          <w:szCs w:val="22"/>
        </w:rPr>
        <w:t xml:space="preserve">. </w:t>
      </w:r>
      <w:r w:rsidR="004E40CA" w:rsidRPr="00085A01">
        <w:rPr>
          <w:rFonts w:ascii="Arial" w:hAnsi="Arial" w:cs="Arial"/>
          <w:sz w:val="22"/>
          <w:szCs w:val="22"/>
        </w:rPr>
        <w:t>They plan</w:t>
      </w:r>
      <w:r w:rsidRPr="00085A01">
        <w:rPr>
          <w:rFonts w:ascii="Arial" w:hAnsi="Arial" w:cs="Arial"/>
          <w:sz w:val="22"/>
          <w:szCs w:val="22"/>
        </w:rPr>
        <w:t xml:space="preserve"> for the next few wee</w:t>
      </w:r>
      <w:r w:rsidR="004E40CA" w:rsidRPr="00085A01">
        <w:rPr>
          <w:rFonts w:ascii="Arial" w:hAnsi="Arial" w:cs="Arial"/>
          <w:sz w:val="22"/>
          <w:szCs w:val="22"/>
        </w:rPr>
        <w:t>ks and set a time to review</w:t>
      </w:r>
      <w:r w:rsidRPr="00085A01">
        <w:rPr>
          <w:rFonts w:ascii="Arial" w:hAnsi="Arial" w:cs="Arial"/>
          <w:sz w:val="22"/>
          <w:szCs w:val="22"/>
        </w:rPr>
        <w:t xml:space="preserve">. </w:t>
      </w:r>
    </w:p>
    <w:p w14:paraId="7B309A77" w14:textId="38F9453D" w:rsidR="00FF5D85" w:rsidRPr="00085A01" w:rsidRDefault="00244A98" w:rsidP="27D3C14C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7D3C14C">
        <w:rPr>
          <w:rFonts w:ascii="Arial" w:hAnsi="Arial" w:cs="Arial"/>
          <w:b/>
          <w:bCs/>
          <w:sz w:val="22"/>
          <w:szCs w:val="22"/>
        </w:rPr>
        <w:t>When a</w:t>
      </w:r>
      <w:r w:rsidR="00FF5D85" w:rsidRPr="27D3C14C">
        <w:rPr>
          <w:rFonts w:ascii="Arial" w:hAnsi="Arial" w:cs="Arial"/>
          <w:b/>
          <w:bCs/>
          <w:sz w:val="22"/>
          <w:szCs w:val="22"/>
        </w:rPr>
        <w:t xml:space="preserve"> parent</w:t>
      </w:r>
      <w:r w:rsidR="00741478" w:rsidRPr="27D3C14C">
        <w:rPr>
          <w:rFonts w:ascii="Arial" w:hAnsi="Arial" w:cs="Arial"/>
          <w:b/>
          <w:bCs/>
          <w:sz w:val="22"/>
          <w:szCs w:val="22"/>
        </w:rPr>
        <w:t>/carer</w:t>
      </w:r>
      <w:r w:rsidR="00FF5D85" w:rsidRPr="27D3C14C">
        <w:rPr>
          <w:rFonts w:ascii="Arial" w:hAnsi="Arial" w:cs="Arial"/>
          <w:b/>
          <w:bCs/>
          <w:sz w:val="22"/>
          <w:szCs w:val="22"/>
        </w:rPr>
        <w:t xml:space="preserve"> is unable or refuses to take part in settling in</w:t>
      </w:r>
    </w:p>
    <w:p w14:paraId="142888C0" w14:textId="77777777" w:rsidR="00FF5D85" w:rsidRPr="00085A01" w:rsidRDefault="00FF5D85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Information about the ‘settling </w:t>
      </w:r>
      <w:r w:rsidR="009D433E" w:rsidRPr="00085A01">
        <w:rPr>
          <w:rFonts w:ascii="Arial" w:hAnsi="Arial" w:cs="Arial"/>
          <w:sz w:val="22"/>
          <w:szCs w:val="22"/>
        </w:rPr>
        <w:t xml:space="preserve">in’ plan is given </w:t>
      </w:r>
      <w:r w:rsidRPr="00085A01">
        <w:rPr>
          <w:rFonts w:ascii="Arial" w:hAnsi="Arial" w:cs="Arial"/>
          <w:sz w:val="22"/>
          <w:szCs w:val="22"/>
        </w:rPr>
        <w:t>at the first visit and the reasons are explained.</w:t>
      </w:r>
    </w:p>
    <w:p w14:paraId="04E3A715" w14:textId="56474570" w:rsidR="00FF5D85" w:rsidRPr="00085A01" w:rsidRDefault="00FF5D85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 parent</w:t>
      </w:r>
      <w:r w:rsidR="00097745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feels that this will be d</w:t>
      </w:r>
      <w:r w:rsidR="00504478" w:rsidRPr="00085A01">
        <w:rPr>
          <w:rFonts w:ascii="Arial" w:hAnsi="Arial" w:cs="Arial"/>
          <w:sz w:val="22"/>
          <w:szCs w:val="22"/>
        </w:rPr>
        <w:t xml:space="preserve">ifficult </w:t>
      </w:r>
      <w:r w:rsidRPr="00085A01">
        <w:rPr>
          <w:rFonts w:ascii="Arial" w:hAnsi="Arial" w:cs="Arial"/>
          <w:sz w:val="22"/>
          <w:szCs w:val="22"/>
        </w:rPr>
        <w:t>– perhaps another close relative can come in instead.</w:t>
      </w:r>
    </w:p>
    <w:p w14:paraId="39D38951" w14:textId="1141EAD6" w:rsidR="00FF5D85" w:rsidRDefault="00FF5D85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Genuine difficulties need to be handled sensitively, but generally speaking this is not an issue where the parent</w:t>
      </w:r>
      <w:r w:rsidR="00097745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has a choice not to attend with their child.</w:t>
      </w:r>
    </w:p>
    <w:p w14:paraId="6C363FB8" w14:textId="6311E8E0" w:rsidR="005B1231" w:rsidRPr="00CA55E9" w:rsidRDefault="005B123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B1231">
        <w:rPr>
          <w:rFonts w:ascii="Arial" w:hAnsi="Arial" w:cs="Arial"/>
          <w:sz w:val="22"/>
          <w:szCs w:val="22"/>
        </w:rPr>
        <w:t>Where parents/carers are unable to engage with the settling-in process, the manager will discuss alternative arrangements. In exceptional circumstances, where a child's needs cannot be safely met, the offer of a place may be reviewed</w:t>
      </w:r>
    </w:p>
    <w:p w14:paraId="31F29B07" w14:textId="77777777" w:rsidR="00FF5D85" w:rsidRPr="00085A01" w:rsidRDefault="00FF5D8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Prolonged absences</w:t>
      </w:r>
    </w:p>
    <w:p w14:paraId="41D88D5F" w14:textId="4ACE3C07" w:rsidR="00FF5D85" w:rsidRPr="00085A01" w:rsidRDefault="00DB7124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DB7124">
        <w:rPr>
          <w:rFonts w:cs="Arial"/>
          <w:szCs w:val="22"/>
        </w:rPr>
        <w:t>If children are absent from the setting for periods of time exceeding one or two weeks</w:t>
      </w:r>
      <w:r w:rsidR="00FF5D85" w:rsidRPr="00085A01">
        <w:rPr>
          <w:rFonts w:cs="Arial"/>
          <w:szCs w:val="22"/>
        </w:rPr>
        <w:t>, their attachment to their key persons will have decreased and will need to be built up again.</w:t>
      </w:r>
    </w:p>
    <w:p w14:paraId="2B0BB499" w14:textId="52282E02" w:rsidR="00FF5D85" w:rsidRPr="00085A01" w:rsidRDefault="00FF5D85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097745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made aware of the need to ‘re-settle’ their children and a plan is agreed</w:t>
      </w:r>
      <w:r w:rsidR="008E7BF4" w:rsidRPr="00085A01">
        <w:rPr>
          <w:rFonts w:cs="Arial"/>
          <w:szCs w:val="22"/>
        </w:rPr>
        <w:t>.</w:t>
      </w:r>
    </w:p>
    <w:p w14:paraId="086C58CA" w14:textId="123F0A92" w:rsidR="003F5469" w:rsidRPr="00085A01" w:rsidRDefault="003F5469" w:rsidP="001E526E">
      <w:pPr>
        <w:pStyle w:val="ListParagraph"/>
        <w:spacing w:before="120" w:after="120" w:line="360" w:lineRule="auto"/>
        <w:ind w:left="357"/>
        <w:contextualSpacing w:val="0"/>
        <w:rPr>
          <w:rFonts w:cs="Arial"/>
          <w:b/>
          <w:szCs w:val="22"/>
        </w:rPr>
      </w:pPr>
    </w:p>
    <w:p w14:paraId="18ABD94D" w14:textId="1E41C02D" w:rsidR="00A060B1" w:rsidRPr="00085A01" w:rsidRDefault="007C71F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Two-year-olds</w:t>
      </w:r>
      <w:r w:rsidR="00A060B1" w:rsidRPr="00085A01">
        <w:rPr>
          <w:rFonts w:ascii="Arial" w:hAnsi="Arial" w:cs="Arial"/>
          <w:b/>
          <w:sz w:val="22"/>
          <w:szCs w:val="22"/>
        </w:rPr>
        <w:t xml:space="preserve"> starting a setting for the first time</w:t>
      </w:r>
    </w:p>
    <w:p w14:paraId="2655275E" w14:textId="6DF1D7F0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</w:t>
      </w:r>
      <w:r w:rsidR="007C71F1" w:rsidRPr="00085A01">
        <w:rPr>
          <w:rFonts w:ascii="Arial" w:hAnsi="Arial" w:cs="Arial"/>
          <w:sz w:val="22"/>
          <w:szCs w:val="22"/>
        </w:rPr>
        <w:t>two-year-old</w:t>
      </w:r>
      <w:r w:rsidR="004E40CA" w:rsidRPr="00085A01">
        <w:rPr>
          <w:rFonts w:ascii="Arial" w:hAnsi="Arial" w:cs="Arial"/>
          <w:sz w:val="22"/>
          <w:szCs w:val="22"/>
        </w:rPr>
        <w:t xml:space="preserve"> may have </w:t>
      </w:r>
      <w:r w:rsidRPr="00085A01">
        <w:rPr>
          <w:rFonts w:ascii="Arial" w:hAnsi="Arial" w:cs="Arial"/>
          <w:sz w:val="22"/>
          <w:szCs w:val="22"/>
        </w:rPr>
        <w:t>little or no experience of group care</w:t>
      </w:r>
      <w:r w:rsidR="00BE60F1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As part of gatheri</w:t>
      </w:r>
      <w:r w:rsidR="004E40CA" w:rsidRPr="00085A01">
        <w:rPr>
          <w:rFonts w:ascii="Arial" w:hAnsi="Arial" w:cs="Arial"/>
          <w:sz w:val="22"/>
          <w:szCs w:val="22"/>
        </w:rPr>
        <w:t xml:space="preserve">ng information from </w:t>
      </w:r>
      <w:r w:rsidR="00A90973" w:rsidRPr="00085A01">
        <w:rPr>
          <w:rFonts w:ascii="Arial" w:hAnsi="Arial" w:cs="Arial"/>
          <w:sz w:val="22"/>
          <w:szCs w:val="22"/>
        </w:rPr>
        <w:t>parents</w:t>
      </w:r>
      <w:r w:rsidR="00C77BB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it is important to find out about the child’s experience of non-p</w:t>
      </w:r>
      <w:r w:rsidR="003D09FD" w:rsidRPr="00085A01">
        <w:rPr>
          <w:rFonts w:ascii="Arial" w:hAnsi="Arial" w:cs="Arial"/>
          <w:sz w:val="22"/>
          <w:szCs w:val="22"/>
        </w:rPr>
        <w:t>arental care</w:t>
      </w:r>
      <w:r w:rsidR="002008EB" w:rsidRPr="00085A01">
        <w:rPr>
          <w:rFonts w:ascii="Arial" w:hAnsi="Arial" w:cs="Arial"/>
          <w:sz w:val="22"/>
          <w:szCs w:val="22"/>
        </w:rPr>
        <w:t>,</w:t>
      </w:r>
      <w:r w:rsidR="003D09FD" w:rsidRPr="00085A01">
        <w:rPr>
          <w:rFonts w:ascii="Arial" w:hAnsi="Arial" w:cs="Arial"/>
          <w:sz w:val="22"/>
          <w:szCs w:val="22"/>
        </w:rPr>
        <w:t xml:space="preserve"> for example </w:t>
      </w:r>
      <w:r w:rsidR="00B073C6" w:rsidRPr="00085A01">
        <w:rPr>
          <w:rFonts w:ascii="Arial" w:hAnsi="Arial" w:cs="Arial"/>
          <w:sz w:val="22"/>
          <w:szCs w:val="22"/>
        </w:rPr>
        <w:t xml:space="preserve">grandparents, </w:t>
      </w:r>
      <w:r w:rsidR="00504478" w:rsidRPr="00085A01">
        <w:rPr>
          <w:rFonts w:ascii="Arial" w:hAnsi="Arial" w:cs="Arial"/>
          <w:sz w:val="22"/>
          <w:szCs w:val="22"/>
        </w:rPr>
        <w:t xml:space="preserve">or </w:t>
      </w:r>
      <w:r w:rsidR="004E40CA" w:rsidRPr="00085A01">
        <w:rPr>
          <w:rFonts w:ascii="Arial" w:hAnsi="Arial" w:cs="Arial"/>
          <w:sz w:val="22"/>
          <w:szCs w:val="22"/>
        </w:rPr>
        <w:t>childminder</w:t>
      </w:r>
      <w:r w:rsidR="002008EB" w:rsidRPr="00085A01">
        <w:rPr>
          <w:rFonts w:ascii="Arial" w:hAnsi="Arial" w:cs="Arial"/>
          <w:sz w:val="22"/>
          <w:szCs w:val="22"/>
        </w:rPr>
        <w:t>;</w:t>
      </w:r>
      <w:r w:rsidR="004E40CA" w:rsidRPr="00085A01">
        <w:rPr>
          <w:rFonts w:ascii="Arial" w:hAnsi="Arial" w:cs="Arial"/>
          <w:sz w:val="22"/>
          <w:szCs w:val="22"/>
        </w:rPr>
        <w:t xml:space="preserve"> this</w:t>
      </w:r>
      <w:r w:rsidR="003D09FD" w:rsidRPr="00085A01">
        <w:rPr>
          <w:rFonts w:ascii="Arial" w:hAnsi="Arial" w:cs="Arial"/>
          <w:sz w:val="22"/>
          <w:szCs w:val="22"/>
        </w:rPr>
        <w:t xml:space="preserve"> informs </w:t>
      </w:r>
      <w:r w:rsidR="00B073C6" w:rsidRPr="00085A01">
        <w:rPr>
          <w:rFonts w:ascii="Arial" w:hAnsi="Arial" w:cs="Arial"/>
          <w:sz w:val="22"/>
          <w:szCs w:val="22"/>
        </w:rPr>
        <w:t>staff as</w:t>
      </w:r>
      <w:r w:rsidR="00113BFD" w:rsidRPr="00085A01">
        <w:rPr>
          <w:rFonts w:ascii="Arial" w:hAnsi="Arial" w:cs="Arial"/>
          <w:sz w:val="22"/>
          <w:szCs w:val="22"/>
        </w:rPr>
        <w:t xml:space="preserve"> to how </w:t>
      </w:r>
      <w:r w:rsidRPr="00085A01">
        <w:rPr>
          <w:rFonts w:ascii="Arial" w:hAnsi="Arial" w:cs="Arial"/>
          <w:sz w:val="22"/>
          <w:szCs w:val="22"/>
        </w:rPr>
        <w:t xml:space="preserve">a </w:t>
      </w:r>
      <w:r w:rsidR="00B073C6" w:rsidRPr="00085A01">
        <w:rPr>
          <w:rFonts w:ascii="Arial" w:hAnsi="Arial" w:cs="Arial"/>
          <w:sz w:val="22"/>
          <w:szCs w:val="22"/>
        </w:rPr>
        <w:t xml:space="preserve">child </w:t>
      </w:r>
      <w:r w:rsidR="00921029" w:rsidRPr="00085A01">
        <w:rPr>
          <w:rFonts w:ascii="Arial" w:hAnsi="Arial" w:cs="Arial"/>
          <w:sz w:val="22"/>
          <w:szCs w:val="22"/>
        </w:rPr>
        <w:t xml:space="preserve">may </w:t>
      </w:r>
      <w:r w:rsidRPr="00085A01">
        <w:rPr>
          <w:rFonts w:ascii="Arial" w:hAnsi="Arial" w:cs="Arial"/>
          <w:sz w:val="22"/>
          <w:szCs w:val="22"/>
        </w:rPr>
        <w:t>respond to a new situation.</w:t>
      </w:r>
    </w:p>
    <w:p w14:paraId="3F6C9963" w14:textId="0ACCD7F6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The</w:t>
      </w:r>
      <w:r w:rsidR="00113BFD" w:rsidRPr="00085A01">
        <w:rPr>
          <w:rFonts w:ascii="Arial" w:hAnsi="Arial" w:cs="Arial"/>
          <w:sz w:val="22"/>
          <w:szCs w:val="22"/>
        </w:rPr>
        <w:t xml:space="preserve"> </w:t>
      </w:r>
      <w:r w:rsidR="007C71F1" w:rsidRPr="00085A01">
        <w:rPr>
          <w:rFonts w:ascii="Arial" w:hAnsi="Arial" w:cs="Arial"/>
          <w:sz w:val="22"/>
          <w:szCs w:val="22"/>
        </w:rPr>
        <w:t>three-stage</w:t>
      </w:r>
      <w:r w:rsidRPr="00085A01">
        <w:rPr>
          <w:rFonts w:ascii="Arial" w:hAnsi="Arial" w:cs="Arial"/>
          <w:sz w:val="22"/>
          <w:szCs w:val="22"/>
        </w:rPr>
        <w:t xml:space="preserve"> approach involving </w:t>
      </w:r>
      <w:r w:rsidRPr="00CA55E9">
        <w:rPr>
          <w:rFonts w:ascii="Arial" w:hAnsi="Arial" w:cs="Arial"/>
          <w:bCs/>
          <w:i/>
          <w:iCs/>
          <w:sz w:val="22"/>
          <w:szCs w:val="22"/>
        </w:rPr>
        <w:t xml:space="preserve">Proximity, Secure Base </w:t>
      </w:r>
      <w:r w:rsidRPr="00CA55E9">
        <w:rPr>
          <w:rFonts w:ascii="Arial" w:hAnsi="Arial" w:cs="Arial"/>
          <w:bCs/>
          <w:sz w:val="22"/>
          <w:szCs w:val="22"/>
        </w:rPr>
        <w:t>and</w:t>
      </w:r>
      <w:r w:rsidRPr="00CA55E9">
        <w:rPr>
          <w:rFonts w:ascii="Arial" w:hAnsi="Arial" w:cs="Arial"/>
          <w:bCs/>
          <w:i/>
          <w:iCs/>
          <w:sz w:val="22"/>
          <w:szCs w:val="22"/>
        </w:rPr>
        <w:t xml:space="preserve"> Dependency/Independence</w:t>
      </w:r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is applied to </w:t>
      </w:r>
      <w:r w:rsidR="00E274DB" w:rsidRPr="00085A01">
        <w:rPr>
          <w:rFonts w:ascii="Arial" w:hAnsi="Arial" w:cs="Arial"/>
          <w:sz w:val="22"/>
          <w:szCs w:val="22"/>
        </w:rPr>
        <w:t>two-year-olds</w:t>
      </w:r>
      <w:r w:rsidRPr="00085A01">
        <w:rPr>
          <w:rFonts w:ascii="Arial" w:hAnsi="Arial" w:cs="Arial"/>
          <w:sz w:val="22"/>
          <w:szCs w:val="22"/>
        </w:rPr>
        <w:t xml:space="preserve"> as to younger children.</w:t>
      </w:r>
    </w:p>
    <w:p w14:paraId="09C754FB" w14:textId="743E3B08" w:rsidR="00C011BB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Separation causes anxiety</w:t>
      </w:r>
      <w:r w:rsidR="00113BFD" w:rsidRPr="00085A01">
        <w:rPr>
          <w:rFonts w:ascii="Arial" w:hAnsi="Arial" w:cs="Arial"/>
          <w:sz w:val="22"/>
          <w:szCs w:val="22"/>
        </w:rPr>
        <w:t xml:space="preserve"> in</w:t>
      </w:r>
      <w:r w:rsidRPr="00085A01">
        <w:rPr>
          <w:rFonts w:ascii="Arial" w:hAnsi="Arial" w:cs="Arial"/>
          <w:sz w:val="22"/>
          <w:szCs w:val="22"/>
        </w:rPr>
        <w:t xml:space="preserve"> two-year-olds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as they have no concept of where their </w:t>
      </w:r>
      <w:r w:rsidR="00A90973" w:rsidRPr="00085A01">
        <w:rPr>
          <w:rFonts w:ascii="Arial" w:hAnsi="Arial" w:cs="Arial"/>
          <w:sz w:val="22"/>
          <w:szCs w:val="22"/>
        </w:rPr>
        <w:t>parents</w:t>
      </w:r>
      <w:r w:rsidR="00514978">
        <w:rPr>
          <w:rFonts w:ascii="Arial" w:hAnsi="Arial" w:cs="Arial"/>
          <w:sz w:val="22"/>
          <w:szCs w:val="22"/>
        </w:rPr>
        <w:t>/carers</w:t>
      </w:r>
      <w:r w:rsidR="00E71C4A" w:rsidRPr="00085A01">
        <w:rPr>
          <w:rFonts w:ascii="Arial" w:hAnsi="Arial" w:cs="Arial"/>
          <w:sz w:val="22"/>
          <w:szCs w:val="22"/>
        </w:rPr>
        <w:t xml:space="preserve"> have gone</w:t>
      </w:r>
      <w:r w:rsidRPr="00085A01">
        <w:rPr>
          <w:rFonts w:ascii="Arial" w:hAnsi="Arial" w:cs="Arial"/>
          <w:sz w:val="22"/>
          <w:szCs w:val="22"/>
        </w:rPr>
        <w:t>. Parents</w:t>
      </w:r>
      <w:r w:rsidR="00514978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should always </w:t>
      </w:r>
      <w:r w:rsidR="003D09FD" w:rsidRPr="00085A01">
        <w:rPr>
          <w:rFonts w:ascii="Arial" w:hAnsi="Arial" w:cs="Arial"/>
          <w:sz w:val="22"/>
          <w:szCs w:val="22"/>
        </w:rPr>
        <w:t xml:space="preserve">say </w:t>
      </w:r>
      <w:r w:rsidR="007C71F1" w:rsidRPr="00085A01">
        <w:rPr>
          <w:rFonts w:ascii="Arial" w:hAnsi="Arial" w:cs="Arial"/>
          <w:sz w:val="22"/>
          <w:szCs w:val="22"/>
        </w:rPr>
        <w:t>goodbye and</w:t>
      </w:r>
      <w:r w:rsidR="00113BFD" w:rsidRPr="00085A01">
        <w:rPr>
          <w:rFonts w:ascii="Arial" w:hAnsi="Arial" w:cs="Arial"/>
          <w:sz w:val="22"/>
          <w:szCs w:val="22"/>
        </w:rPr>
        <w:t xml:space="preserve"> tell the</w:t>
      </w:r>
      <w:r w:rsidR="00E71C4A" w:rsidRPr="00085A01">
        <w:rPr>
          <w:rFonts w:ascii="Arial" w:hAnsi="Arial" w:cs="Arial"/>
          <w:sz w:val="22"/>
          <w:szCs w:val="22"/>
        </w:rPr>
        <w:t>m</w:t>
      </w:r>
      <w:r w:rsidRPr="00085A01">
        <w:rPr>
          <w:rFonts w:ascii="Arial" w:hAnsi="Arial" w:cs="Arial"/>
          <w:sz w:val="22"/>
          <w:szCs w:val="22"/>
        </w:rPr>
        <w:t xml:space="preserve"> when they will </w:t>
      </w:r>
      <w:r w:rsidR="00E71C4A" w:rsidRPr="00085A01">
        <w:rPr>
          <w:rFonts w:ascii="Arial" w:hAnsi="Arial" w:cs="Arial"/>
          <w:sz w:val="22"/>
          <w:szCs w:val="22"/>
        </w:rPr>
        <w:t>return</w:t>
      </w:r>
      <w:r w:rsidR="00B77553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Patience with the p</w:t>
      </w:r>
      <w:r w:rsidR="00B77553" w:rsidRPr="00085A01">
        <w:rPr>
          <w:rFonts w:ascii="Arial" w:hAnsi="Arial" w:cs="Arial"/>
          <w:sz w:val="22"/>
          <w:szCs w:val="22"/>
        </w:rPr>
        <w:t>rocess will ensure children</w:t>
      </w:r>
      <w:r w:rsidRPr="00085A01">
        <w:rPr>
          <w:rFonts w:ascii="Arial" w:hAnsi="Arial" w:cs="Arial"/>
          <w:sz w:val="22"/>
          <w:szCs w:val="22"/>
        </w:rPr>
        <w:t xml:space="preserve"> are happy and eager to come to </w:t>
      </w:r>
      <w:r w:rsidR="007C71F1" w:rsidRPr="00085A01">
        <w:rPr>
          <w:rFonts w:ascii="Arial" w:hAnsi="Arial" w:cs="Arial"/>
          <w:sz w:val="22"/>
          <w:szCs w:val="22"/>
        </w:rPr>
        <w:t>play and</w:t>
      </w:r>
      <w:r w:rsidRPr="00085A01">
        <w:rPr>
          <w:rFonts w:ascii="Arial" w:hAnsi="Arial" w:cs="Arial"/>
          <w:sz w:val="22"/>
          <w:szCs w:val="22"/>
        </w:rPr>
        <w:t xml:space="preserve"> be cared for in the setting.</w:t>
      </w:r>
    </w:p>
    <w:p w14:paraId="20B3A052" w14:textId="71F60A5F" w:rsidR="00A060B1" w:rsidRPr="00085A01" w:rsidRDefault="007C71F1" w:rsidP="00085A01">
      <w:p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Three- and </w:t>
      </w:r>
      <w:r w:rsidR="00E2098A" w:rsidRPr="00085A01">
        <w:rPr>
          <w:rFonts w:ascii="Arial" w:hAnsi="Arial" w:cs="Arial"/>
          <w:b/>
          <w:sz w:val="22"/>
          <w:szCs w:val="22"/>
        </w:rPr>
        <w:t>f</w:t>
      </w:r>
      <w:r w:rsidRPr="00085A01">
        <w:rPr>
          <w:rFonts w:ascii="Arial" w:hAnsi="Arial" w:cs="Arial"/>
          <w:b/>
          <w:sz w:val="22"/>
          <w:szCs w:val="22"/>
        </w:rPr>
        <w:t>our-year-olds</w:t>
      </w:r>
    </w:p>
    <w:p w14:paraId="3E696150" w14:textId="77777777" w:rsidR="00A060B1" w:rsidRPr="00085A01" w:rsidRDefault="00C011B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</w:t>
      </w:r>
      <w:r w:rsidR="00A060B1" w:rsidRPr="00085A01">
        <w:rPr>
          <w:rFonts w:ascii="Arial" w:hAnsi="Arial" w:cs="Arial"/>
          <w:sz w:val="22"/>
          <w:szCs w:val="22"/>
        </w:rPr>
        <w:t>ost children of this age can move through the stages more quickly and confidently.</w:t>
      </w:r>
    </w:p>
    <w:p w14:paraId="509D412C" w14:textId="77777777" w:rsidR="00A060B1" w:rsidRPr="00085A01" w:rsidRDefault="00BA0B5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Some children </w:t>
      </w:r>
      <w:r w:rsidR="00A060B1" w:rsidRPr="00085A01">
        <w:rPr>
          <w:rFonts w:ascii="Arial" w:hAnsi="Arial" w:cs="Arial"/>
          <w:sz w:val="22"/>
          <w:szCs w:val="22"/>
        </w:rPr>
        <w:t>take longer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="00A060B1" w:rsidRPr="00085A01">
        <w:rPr>
          <w:rFonts w:ascii="Arial" w:hAnsi="Arial" w:cs="Arial"/>
          <w:sz w:val="22"/>
          <w:szCs w:val="22"/>
        </w:rPr>
        <w:t xml:space="preserve"> and their needs for </w:t>
      </w:r>
      <w:r w:rsidR="00A060B1" w:rsidRPr="00CA55E9">
        <w:rPr>
          <w:rFonts w:ascii="Arial" w:hAnsi="Arial" w:cs="Arial"/>
          <w:bCs/>
          <w:sz w:val="22"/>
          <w:szCs w:val="22"/>
        </w:rPr>
        <w:t xml:space="preserve">proximity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and </w:t>
      </w:r>
      <w:r w:rsidR="00A060B1" w:rsidRPr="00CA55E9">
        <w:rPr>
          <w:rFonts w:ascii="Arial" w:hAnsi="Arial" w:cs="Arial"/>
          <w:bCs/>
          <w:sz w:val="22"/>
          <w:szCs w:val="22"/>
        </w:rPr>
        <w:t>secure base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stages should be accommodated as much as possible.</w:t>
      </w:r>
    </w:p>
    <w:p w14:paraId="31B644FC" w14:textId="0655691B" w:rsidR="00A060B1" w:rsidRPr="00085A01" w:rsidRDefault="00BA0B5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Some 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appear to leap to </w:t>
      </w:r>
      <w:r w:rsidR="00E2098A" w:rsidRPr="00085A01">
        <w:rPr>
          <w:rFonts w:ascii="Arial" w:hAnsi="Arial" w:cs="Arial"/>
          <w:bCs/>
          <w:sz w:val="22"/>
          <w:szCs w:val="22"/>
        </w:rPr>
        <w:t>d</w:t>
      </w:r>
      <w:r w:rsidR="00A060B1" w:rsidRPr="00CA55E9">
        <w:rPr>
          <w:rFonts w:ascii="Arial" w:hAnsi="Arial" w:cs="Arial"/>
          <w:bCs/>
          <w:sz w:val="22"/>
          <w:szCs w:val="22"/>
        </w:rPr>
        <w:t>ependency/</w:t>
      </w:r>
      <w:r w:rsidR="00E2098A" w:rsidRPr="00085A01">
        <w:rPr>
          <w:rFonts w:ascii="Arial" w:hAnsi="Arial" w:cs="Arial"/>
          <w:bCs/>
          <w:sz w:val="22"/>
          <w:szCs w:val="22"/>
        </w:rPr>
        <w:t>i</w:t>
      </w:r>
      <w:r w:rsidR="00A060B1" w:rsidRPr="00CA55E9">
        <w:rPr>
          <w:rFonts w:ascii="Arial" w:hAnsi="Arial" w:cs="Arial"/>
          <w:bCs/>
          <w:sz w:val="22"/>
          <w:szCs w:val="22"/>
        </w:rPr>
        <w:t xml:space="preserve">ndependence </w:t>
      </w:r>
      <w:r w:rsidR="00A060B1" w:rsidRPr="00085A01">
        <w:rPr>
          <w:rFonts w:ascii="Arial" w:hAnsi="Arial" w:cs="Arial"/>
          <w:bCs/>
          <w:sz w:val="22"/>
          <w:szCs w:val="22"/>
        </w:rPr>
        <w:t>within a couple of days. In most cases</w:t>
      </w:r>
      <w:r w:rsidR="00113BFD" w:rsidRPr="00085A01">
        <w:rPr>
          <w:rFonts w:ascii="Arial" w:hAnsi="Arial" w:cs="Arial"/>
          <w:bCs/>
          <w:sz w:val="22"/>
          <w:szCs w:val="22"/>
        </w:rPr>
        <w:t>,</w:t>
      </w:r>
      <w:r w:rsidRPr="00085A01">
        <w:rPr>
          <w:rFonts w:ascii="Arial" w:hAnsi="Arial" w:cs="Arial"/>
          <w:bCs/>
          <w:sz w:val="22"/>
          <w:szCs w:val="22"/>
        </w:rPr>
        <w:t xml:space="preserve"> they will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revert to the need for </w:t>
      </w:r>
      <w:r w:rsidR="0073153C" w:rsidRPr="00085A01">
        <w:rPr>
          <w:rFonts w:ascii="Arial" w:hAnsi="Arial" w:cs="Arial"/>
          <w:bCs/>
          <w:sz w:val="22"/>
          <w:szCs w:val="22"/>
        </w:rPr>
        <w:t>p</w:t>
      </w:r>
      <w:r w:rsidR="00A060B1" w:rsidRPr="00CA55E9">
        <w:rPr>
          <w:rFonts w:ascii="Arial" w:hAnsi="Arial" w:cs="Arial"/>
          <w:bCs/>
          <w:sz w:val="22"/>
          <w:szCs w:val="22"/>
        </w:rPr>
        <w:t>roximity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and </w:t>
      </w:r>
      <w:r w:rsidR="0073153C" w:rsidRPr="00085A01">
        <w:rPr>
          <w:rFonts w:ascii="Arial" w:hAnsi="Arial" w:cs="Arial"/>
          <w:bCs/>
          <w:sz w:val="22"/>
          <w:szCs w:val="22"/>
        </w:rPr>
        <w:t>s</w:t>
      </w:r>
      <w:r w:rsidR="00A060B1" w:rsidRPr="00CA55E9">
        <w:rPr>
          <w:rFonts w:ascii="Arial" w:hAnsi="Arial" w:cs="Arial"/>
          <w:bCs/>
          <w:sz w:val="22"/>
          <w:szCs w:val="22"/>
        </w:rPr>
        <w:t>ecure base</w:t>
      </w:r>
      <w:r w:rsidR="00113BFD" w:rsidRPr="00CA55E9">
        <w:rPr>
          <w:rFonts w:ascii="Arial" w:hAnsi="Arial" w:cs="Arial"/>
          <w:bCs/>
          <w:sz w:val="22"/>
          <w:szCs w:val="22"/>
        </w:rPr>
        <w:t>.</w:t>
      </w:r>
      <w:r w:rsidRPr="00CA55E9">
        <w:rPr>
          <w:rFonts w:ascii="Arial" w:hAnsi="Arial" w:cs="Arial"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bCs/>
          <w:sz w:val="22"/>
          <w:szCs w:val="22"/>
        </w:rPr>
        <w:t>I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t can be difficult to progress to true </w:t>
      </w:r>
      <w:r w:rsidR="0073153C" w:rsidRPr="00085A01">
        <w:rPr>
          <w:rFonts w:ascii="Arial" w:hAnsi="Arial" w:cs="Arial"/>
          <w:bCs/>
          <w:sz w:val="22"/>
          <w:szCs w:val="22"/>
        </w:rPr>
        <w:t>d</w:t>
      </w:r>
      <w:r w:rsidR="00A060B1" w:rsidRPr="00CA55E9">
        <w:rPr>
          <w:rFonts w:ascii="Arial" w:hAnsi="Arial" w:cs="Arial"/>
          <w:bCs/>
          <w:sz w:val="22"/>
          <w:szCs w:val="22"/>
        </w:rPr>
        <w:t>ependency/</w:t>
      </w:r>
      <w:r w:rsidR="0073153C" w:rsidRPr="00085A01">
        <w:rPr>
          <w:rFonts w:ascii="Arial" w:hAnsi="Arial" w:cs="Arial"/>
          <w:bCs/>
          <w:sz w:val="22"/>
          <w:szCs w:val="22"/>
        </w:rPr>
        <w:t>i</w:t>
      </w:r>
      <w:r w:rsidR="00A060B1" w:rsidRPr="00CA55E9">
        <w:rPr>
          <w:rFonts w:ascii="Arial" w:hAnsi="Arial" w:cs="Arial"/>
          <w:bCs/>
          <w:sz w:val="22"/>
          <w:szCs w:val="22"/>
        </w:rPr>
        <w:t>ndependence</w:t>
      </w:r>
      <w:r w:rsidR="00A060B1" w:rsidRPr="00085A01">
        <w:rPr>
          <w:rFonts w:ascii="Arial" w:hAnsi="Arial" w:cs="Arial"/>
          <w:b/>
          <w:sz w:val="22"/>
          <w:szCs w:val="22"/>
        </w:rPr>
        <w:t xml:space="preserve"> </w:t>
      </w:r>
      <w:r w:rsidR="00A060B1" w:rsidRPr="00085A01">
        <w:rPr>
          <w:rFonts w:ascii="Arial" w:hAnsi="Arial" w:cs="Arial"/>
          <w:sz w:val="22"/>
          <w:szCs w:val="22"/>
        </w:rPr>
        <w:t xml:space="preserve">and this can be frustrating. </w:t>
      </w:r>
    </w:p>
    <w:p w14:paraId="47E9CA1B" w14:textId="72FB5263" w:rsidR="00A060B1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If the child shows interest in the activities and is beginni</w:t>
      </w:r>
      <w:r w:rsidR="00741399" w:rsidRPr="00085A01">
        <w:rPr>
          <w:rFonts w:cs="Arial"/>
          <w:szCs w:val="22"/>
        </w:rPr>
        <w:t>ng to engage with the key person and other children, the parent</w:t>
      </w:r>
      <w:r w:rsidR="00514978">
        <w:rPr>
          <w:rFonts w:cs="Arial"/>
          <w:szCs w:val="22"/>
        </w:rPr>
        <w:t>/carer</w:t>
      </w:r>
      <w:r w:rsidR="00741399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spend</w:t>
      </w:r>
      <w:r w:rsidR="00741399" w:rsidRPr="00085A01">
        <w:rPr>
          <w:rFonts w:cs="Arial"/>
          <w:szCs w:val="22"/>
        </w:rPr>
        <w:t xml:space="preserve">s </w:t>
      </w:r>
      <w:r w:rsidRPr="00085A01">
        <w:rPr>
          <w:rFonts w:cs="Arial"/>
          <w:szCs w:val="22"/>
        </w:rPr>
        <w:t>time in th</w:t>
      </w:r>
      <w:r w:rsidR="00741399" w:rsidRPr="00085A01">
        <w:rPr>
          <w:rFonts w:cs="Arial"/>
          <w:szCs w:val="22"/>
        </w:rPr>
        <w:t xml:space="preserve">e </w:t>
      </w:r>
      <w:r w:rsidR="001E526E">
        <w:rPr>
          <w:rFonts w:cs="Arial"/>
          <w:szCs w:val="22"/>
        </w:rPr>
        <w:t>cloak room</w:t>
      </w:r>
      <w:r w:rsidR="00741399" w:rsidRPr="00085A01">
        <w:rPr>
          <w:rFonts w:cs="Arial"/>
          <w:szCs w:val="22"/>
        </w:rPr>
        <w:t xml:space="preserve"> (if </w:t>
      </w:r>
      <w:r w:rsidRPr="00085A01">
        <w:rPr>
          <w:rFonts w:cs="Arial"/>
          <w:szCs w:val="22"/>
        </w:rPr>
        <w:t>available) to see how the child responds.</w:t>
      </w:r>
    </w:p>
    <w:p w14:paraId="259E48E4" w14:textId="6424537A" w:rsidR="00A060B1" w:rsidRPr="00085A01" w:rsidRDefault="00A90973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Parents</w:t>
      </w:r>
      <w:r w:rsidR="00514978">
        <w:rPr>
          <w:rFonts w:cs="Arial"/>
          <w:szCs w:val="22"/>
        </w:rPr>
        <w:t>/carers</w:t>
      </w:r>
      <w:r w:rsidR="00A060B1" w:rsidRPr="00085A01">
        <w:rPr>
          <w:rFonts w:cs="Arial"/>
          <w:szCs w:val="22"/>
        </w:rPr>
        <w:t xml:space="preserve"> are encouraged to explain to their child where they are</w:t>
      </w:r>
      <w:r w:rsidR="00CB5099" w:rsidRPr="00085A01">
        <w:rPr>
          <w:rFonts w:cs="Arial"/>
          <w:szCs w:val="22"/>
        </w:rPr>
        <w:t xml:space="preserve"> going</w:t>
      </w:r>
      <w:r w:rsidR="00B073C6" w:rsidRPr="00085A01">
        <w:rPr>
          <w:rFonts w:cs="Arial"/>
          <w:szCs w:val="22"/>
        </w:rPr>
        <w:t>, and</w:t>
      </w:r>
      <w:r w:rsidR="00B854AC" w:rsidRPr="00085A01">
        <w:rPr>
          <w:rFonts w:cs="Arial"/>
          <w:szCs w:val="22"/>
        </w:rPr>
        <w:t xml:space="preserve"> that they will return</w:t>
      </w:r>
      <w:r w:rsidR="00A060B1" w:rsidRPr="00085A01">
        <w:rPr>
          <w:rFonts w:cs="Arial"/>
          <w:szCs w:val="22"/>
        </w:rPr>
        <w:t>.</w:t>
      </w:r>
    </w:p>
    <w:p w14:paraId="1A50FF4D" w14:textId="3403FACB" w:rsidR="004E40CA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If by the fifth day, the child is able to spend more time without the parent</w:t>
      </w:r>
      <w:r w:rsidR="00514978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>, the child may be ready for a short day or session the following week, progressing to a full day or session very soon</w:t>
      </w:r>
      <w:r w:rsidR="00FF5D85" w:rsidRPr="00085A01">
        <w:rPr>
          <w:rFonts w:cs="Arial"/>
          <w:szCs w:val="22"/>
        </w:rPr>
        <w:t>.</w:t>
      </w:r>
    </w:p>
    <w:p w14:paraId="716A92F4" w14:textId="496FE534" w:rsidR="00FF5D85" w:rsidRPr="00085A01" w:rsidRDefault="009676C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For</w:t>
      </w:r>
      <w:r w:rsidR="00AA6B81" w:rsidRPr="00085A01">
        <w:rPr>
          <w:rFonts w:ascii="Arial" w:hAnsi="Arial" w:cs="Arial"/>
          <w:b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/>
          <w:sz w:val="22"/>
          <w:szCs w:val="22"/>
        </w:rPr>
        <w:t>children whose</w:t>
      </w:r>
      <w:r w:rsidR="00741399" w:rsidRPr="00085A01">
        <w:rPr>
          <w:rFonts w:ascii="Arial" w:hAnsi="Arial" w:cs="Arial"/>
          <w:b/>
          <w:sz w:val="22"/>
          <w:szCs w:val="22"/>
        </w:rPr>
        <w:t xml:space="preserve"> first language is not English</w:t>
      </w:r>
    </w:p>
    <w:p w14:paraId="7450237F" w14:textId="2A4634F2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For many children learning English as an addit</w:t>
      </w:r>
      <w:r w:rsidR="00741399" w:rsidRPr="00085A01">
        <w:rPr>
          <w:rFonts w:ascii="Arial" w:hAnsi="Arial" w:cs="Arial"/>
          <w:sz w:val="22"/>
          <w:szCs w:val="22"/>
        </w:rPr>
        <w:t xml:space="preserve">ional language, the </w:t>
      </w:r>
      <w:r w:rsidRPr="00085A01">
        <w:rPr>
          <w:rFonts w:ascii="Arial" w:hAnsi="Arial" w:cs="Arial"/>
          <w:sz w:val="22"/>
          <w:szCs w:val="22"/>
        </w:rPr>
        <w:t xml:space="preserve">stage of </w:t>
      </w:r>
      <w:r w:rsidRPr="00B823C0">
        <w:rPr>
          <w:rFonts w:ascii="Arial" w:hAnsi="Arial" w:cs="Arial"/>
          <w:bCs/>
          <w:sz w:val="22"/>
          <w:szCs w:val="22"/>
        </w:rPr>
        <w:t>proximity</w:t>
      </w:r>
      <w:r w:rsidR="00741399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take</w:t>
      </w:r>
      <w:r w:rsidR="00741399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longer as the child is dependent upon the parent</w:t>
      </w:r>
      <w:r w:rsidR="00514978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>’</w:t>
      </w:r>
      <w:r w:rsidR="00B854AC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input to make sense of what is going on.</w:t>
      </w:r>
    </w:p>
    <w:p w14:paraId="386D5432" w14:textId="4D5D9396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 pare</w:t>
      </w:r>
      <w:r w:rsidR="00741399" w:rsidRPr="00085A01">
        <w:rPr>
          <w:rFonts w:ascii="Arial" w:hAnsi="Arial" w:cs="Arial"/>
          <w:sz w:val="22"/>
          <w:szCs w:val="22"/>
        </w:rPr>
        <w:t>nt</w:t>
      </w:r>
      <w:r w:rsidR="00514978">
        <w:rPr>
          <w:rFonts w:ascii="Arial" w:hAnsi="Arial" w:cs="Arial"/>
          <w:sz w:val="22"/>
          <w:szCs w:val="22"/>
        </w:rPr>
        <w:t>/carer</w:t>
      </w:r>
      <w:r w:rsidR="00741399" w:rsidRPr="00085A01">
        <w:rPr>
          <w:rFonts w:ascii="Arial" w:hAnsi="Arial" w:cs="Arial"/>
          <w:sz w:val="22"/>
          <w:szCs w:val="22"/>
        </w:rPr>
        <w:t xml:space="preserve"> does not speak </w:t>
      </w:r>
      <w:r w:rsidRPr="00085A01">
        <w:rPr>
          <w:rFonts w:ascii="Arial" w:hAnsi="Arial" w:cs="Arial"/>
          <w:sz w:val="22"/>
          <w:szCs w:val="22"/>
        </w:rPr>
        <w:t xml:space="preserve">English, </w:t>
      </w:r>
      <w:r w:rsidR="00741399" w:rsidRPr="00085A01">
        <w:rPr>
          <w:rFonts w:ascii="Arial" w:hAnsi="Arial" w:cs="Arial"/>
          <w:sz w:val="22"/>
          <w:szCs w:val="22"/>
        </w:rPr>
        <w:t xml:space="preserve">efforts are </w:t>
      </w:r>
      <w:r w:rsidR="00946015" w:rsidRPr="00085A01">
        <w:rPr>
          <w:rFonts w:ascii="Arial" w:hAnsi="Arial" w:cs="Arial"/>
          <w:sz w:val="22"/>
          <w:szCs w:val="22"/>
        </w:rPr>
        <w:t xml:space="preserve">made to source </w:t>
      </w:r>
      <w:r w:rsidRPr="00085A01">
        <w:rPr>
          <w:rFonts w:ascii="Arial" w:hAnsi="Arial" w:cs="Arial"/>
          <w:sz w:val="22"/>
          <w:szCs w:val="22"/>
        </w:rPr>
        <w:t>a</w:t>
      </w:r>
      <w:r w:rsidR="00946015" w:rsidRPr="00085A01">
        <w:rPr>
          <w:rFonts w:ascii="Arial" w:hAnsi="Arial" w:cs="Arial"/>
          <w:sz w:val="22"/>
          <w:szCs w:val="22"/>
        </w:rPr>
        <w:t>n interpreter</w:t>
      </w:r>
      <w:r w:rsidR="00741399" w:rsidRPr="00085A01">
        <w:rPr>
          <w:rFonts w:ascii="Arial" w:hAnsi="Arial" w:cs="Arial"/>
          <w:sz w:val="22"/>
          <w:szCs w:val="22"/>
        </w:rPr>
        <w:t xml:space="preserve"> for </w:t>
      </w:r>
      <w:r w:rsidR="00B77553" w:rsidRPr="00085A01">
        <w:rPr>
          <w:rFonts w:ascii="Arial" w:hAnsi="Arial" w:cs="Arial"/>
          <w:sz w:val="22"/>
          <w:szCs w:val="22"/>
        </w:rPr>
        <w:t xml:space="preserve">induction; </w:t>
      </w:r>
      <w:r w:rsidRPr="00085A01">
        <w:rPr>
          <w:rFonts w:ascii="Arial" w:hAnsi="Arial" w:cs="Arial"/>
          <w:sz w:val="22"/>
          <w:szCs w:val="22"/>
        </w:rPr>
        <w:t>it will</w:t>
      </w:r>
      <w:r w:rsidR="00B77553" w:rsidRPr="00085A01">
        <w:rPr>
          <w:rFonts w:ascii="Arial" w:hAnsi="Arial" w:cs="Arial"/>
          <w:sz w:val="22"/>
          <w:szCs w:val="22"/>
        </w:rPr>
        <w:t xml:space="preserve"> be helpful for them </w:t>
      </w:r>
      <w:r w:rsidRPr="00085A01">
        <w:rPr>
          <w:rFonts w:ascii="Arial" w:hAnsi="Arial" w:cs="Arial"/>
          <w:sz w:val="22"/>
          <w:szCs w:val="22"/>
        </w:rPr>
        <w:t>to see around the setting and be clear about their role in interpret</w:t>
      </w:r>
      <w:r w:rsidR="00741399" w:rsidRPr="00085A01">
        <w:rPr>
          <w:rFonts w:ascii="Arial" w:hAnsi="Arial" w:cs="Arial"/>
          <w:sz w:val="22"/>
          <w:szCs w:val="22"/>
        </w:rPr>
        <w:t>ing in the play area.</w:t>
      </w:r>
    </w:p>
    <w:p w14:paraId="532FFA59" w14:textId="71E1E88F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settling-in programme is explained to the </w:t>
      </w:r>
      <w:r w:rsidR="007C71F1" w:rsidRPr="00085A01">
        <w:rPr>
          <w:rFonts w:ascii="Arial" w:hAnsi="Arial" w:cs="Arial"/>
          <w:sz w:val="22"/>
          <w:szCs w:val="22"/>
        </w:rPr>
        <w:t>parent</w:t>
      </w:r>
      <w:r w:rsidR="00514978">
        <w:rPr>
          <w:rFonts w:ascii="Arial" w:hAnsi="Arial" w:cs="Arial"/>
          <w:sz w:val="22"/>
          <w:szCs w:val="22"/>
        </w:rPr>
        <w:t>/carer</w:t>
      </w:r>
      <w:r w:rsidR="007C71F1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and it is emphasised how </w:t>
      </w:r>
      <w:r w:rsidR="00B854AC" w:rsidRPr="00085A01">
        <w:rPr>
          <w:rFonts w:ascii="Arial" w:hAnsi="Arial" w:cs="Arial"/>
          <w:sz w:val="22"/>
          <w:szCs w:val="22"/>
        </w:rPr>
        <w:t>important it is that they stay</w:t>
      </w:r>
      <w:r w:rsidRPr="00085A01">
        <w:rPr>
          <w:rFonts w:ascii="Arial" w:hAnsi="Arial" w:cs="Arial"/>
          <w:sz w:val="22"/>
          <w:szCs w:val="22"/>
        </w:rPr>
        <w:t xml:space="preserve"> with the child and talk</w:t>
      </w:r>
      <w:r w:rsidR="00B854AC" w:rsidRPr="00085A01">
        <w:rPr>
          <w:rFonts w:ascii="Arial" w:hAnsi="Arial" w:cs="Arial"/>
          <w:sz w:val="22"/>
          <w:szCs w:val="22"/>
        </w:rPr>
        <w:t xml:space="preserve"> to him/her in the</w:t>
      </w:r>
      <w:r w:rsidRPr="00085A01">
        <w:rPr>
          <w:rFonts w:ascii="Arial" w:hAnsi="Arial" w:cs="Arial"/>
          <w:sz w:val="22"/>
          <w:szCs w:val="22"/>
        </w:rPr>
        <w:t xml:space="preserve"> home language to be able to explain things. </w:t>
      </w:r>
    </w:p>
    <w:p w14:paraId="467686CE" w14:textId="3B7B914E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Through the interprete</w:t>
      </w:r>
      <w:r w:rsidR="00B77553" w:rsidRPr="00085A01">
        <w:rPr>
          <w:rFonts w:ascii="Arial" w:hAnsi="Arial" w:cs="Arial"/>
          <w:sz w:val="22"/>
          <w:szCs w:val="22"/>
        </w:rPr>
        <w:t xml:space="preserve">r, </w:t>
      </w:r>
      <w:r w:rsidR="003E59F4" w:rsidRPr="00085A01">
        <w:rPr>
          <w:rFonts w:ascii="Arial" w:hAnsi="Arial" w:cs="Arial"/>
          <w:sz w:val="22"/>
          <w:szCs w:val="22"/>
        </w:rPr>
        <w:t xml:space="preserve">the key person will try </w:t>
      </w:r>
      <w:r w:rsidR="00B77553" w:rsidRPr="00085A01">
        <w:rPr>
          <w:rFonts w:ascii="Arial" w:hAnsi="Arial" w:cs="Arial"/>
          <w:sz w:val="22"/>
          <w:szCs w:val="22"/>
        </w:rPr>
        <w:t xml:space="preserve">to gauge </w:t>
      </w:r>
      <w:r w:rsidRPr="00085A01">
        <w:rPr>
          <w:rFonts w:ascii="Arial" w:hAnsi="Arial" w:cs="Arial"/>
          <w:sz w:val="22"/>
          <w:szCs w:val="22"/>
        </w:rPr>
        <w:t>the</w:t>
      </w:r>
      <w:r w:rsidR="00B77553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child’s level of skills in their ho</w:t>
      </w:r>
      <w:r w:rsidR="00B77553" w:rsidRPr="00085A01">
        <w:rPr>
          <w:rFonts w:ascii="Arial" w:hAnsi="Arial" w:cs="Arial"/>
          <w:sz w:val="22"/>
          <w:szCs w:val="22"/>
        </w:rPr>
        <w:t>me language; t</w:t>
      </w:r>
      <w:r w:rsidRPr="00085A01">
        <w:rPr>
          <w:rFonts w:ascii="Arial" w:hAnsi="Arial" w:cs="Arial"/>
          <w:sz w:val="22"/>
          <w:szCs w:val="22"/>
        </w:rPr>
        <w:t xml:space="preserve">his will give the key person an idea of the child’s interests and levels of understanding. </w:t>
      </w:r>
    </w:p>
    <w:p w14:paraId="64725373" w14:textId="1CF38C7A" w:rsidR="00FF5D85" w:rsidRPr="00085A01" w:rsidRDefault="00233DE2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</w:t>
      </w:r>
      <w:r w:rsidR="00FF5D85" w:rsidRPr="00085A01">
        <w:rPr>
          <w:rFonts w:ascii="Arial" w:hAnsi="Arial" w:cs="Arial"/>
          <w:sz w:val="22"/>
          <w:szCs w:val="22"/>
        </w:rPr>
        <w:t>need for the parent</w:t>
      </w:r>
      <w:r w:rsidR="00514978">
        <w:rPr>
          <w:rFonts w:ascii="Arial" w:hAnsi="Arial" w:cs="Arial"/>
          <w:sz w:val="22"/>
          <w:szCs w:val="22"/>
        </w:rPr>
        <w:t>/carer</w:t>
      </w:r>
      <w:r w:rsidR="00FF5D85" w:rsidRPr="00085A01">
        <w:rPr>
          <w:rFonts w:ascii="Arial" w:hAnsi="Arial" w:cs="Arial"/>
          <w:sz w:val="22"/>
          <w:szCs w:val="22"/>
        </w:rPr>
        <w:t xml:space="preserve"> to converse in the child’s home language is important.</w:t>
      </w:r>
    </w:p>
    <w:p w14:paraId="413F1598" w14:textId="47FA91DC" w:rsidR="00921029" w:rsidRPr="00085A01" w:rsidRDefault="00741399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makes </w:t>
      </w:r>
      <w:r w:rsidR="00FF5D85" w:rsidRPr="00085A01">
        <w:rPr>
          <w:rFonts w:ascii="Arial" w:hAnsi="Arial" w:cs="Arial"/>
          <w:sz w:val="22"/>
          <w:szCs w:val="22"/>
        </w:rPr>
        <w:t>the parent</w:t>
      </w:r>
      <w:r w:rsidR="00514978">
        <w:rPr>
          <w:rFonts w:ascii="Arial" w:hAnsi="Arial" w:cs="Arial"/>
          <w:sz w:val="22"/>
          <w:szCs w:val="22"/>
        </w:rPr>
        <w:t>/carer</w:t>
      </w:r>
      <w:r w:rsidR="00FF5D85" w:rsidRPr="00085A01">
        <w:rPr>
          <w:rFonts w:ascii="Arial" w:hAnsi="Arial" w:cs="Arial"/>
          <w:sz w:val="22"/>
          <w:szCs w:val="22"/>
        </w:rPr>
        <w:t xml:space="preserve"> feel welcome using smiles and gestures.</w:t>
      </w:r>
    </w:p>
    <w:p w14:paraId="7F6DB908" w14:textId="2BC62F39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With the parent</w:t>
      </w:r>
      <w:r w:rsidR="00514978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>, make a list of key words in the child’s home language</w:t>
      </w:r>
      <w:r w:rsidR="00E84CAF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sometimes it is useful to write the word as you would pronounce it.</w:t>
      </w:r>
      <w:r w:rsidR="00233DE2" w:rsidRPr="00085A01">
        <w:rPr>
          <w:rFonts w:ascii="Arial" w:hAnsi="Arial" w:cs="Arial"/>
          <w:sz w:val="22"/>
          <w:szCs w:val="22"/>
        </w:rPr>
        <w:t xml:space="preserve"> </w:t>
      </w:r>
      <w:r w:rsidR="00E84CAF" w:rsidRPr="00085A01">
        <w:rPr>
          <w:rFonts w:ascii="Arial" w:hAnsi="Arial" w:cs="Arial"/>
          <w:sz w:val="22"/>
          <w:szCs w:val="22"/>
        </w:rPr>
        <w:t>T</w:t>
      </w:r>
      <w:r w:rsidRPr="00085A01">
        <w:rPr>
          <w:rFonts w:ascii="Arial" w:hAnsi="Arial" w:cs="Arial"/>
          <w:sz w:val="22"/>
          <w:szCs w:val="22"/>
        </w:rPr>
        <w:t xml:space="preserve">hese words </w:t>
      </w:r>
      <w:r w:rsidR="00E84CAF" w:rsidRPr="00085A01">
        <w:rPr>
          <w:rFonts w:ascii="Arial" w:hAnsi="Arial" w:cs="Arial"/>
          <w:sz w:val="22"/>
          <w:szCs w:val="22"/>
        </w:rPr>
        <w:t xml:space="preserve">will be used </w:t>
      </w:r>
      <w:r w:rsidRPr="00085A01">
        <w:rPr>
          <w:rFonts w:ascii="Arial" w:hAnsi="Arial" w:cs="Arial"/>
          <w:sz w:val="22"/>
          <w:szCs w:val="22"/>
        </w:rPr>
        <w:t>with the child and parent</w:t>
      </w:r>
      <w:r w:rsidR="00E84CAF" w:rsidRPr="00085A01">
        <w:rPr>
          <w:rFonts w:ascii="Arial" w:hAnsi="Arial" w:cs="Arial"/>
          <w:sz w:val="22"/>
          <w:szCs w:val="22"/>
        </w:rPr>
        <w:t>s</w:t>
      </w:r>
      <w:r w:rsidR="00514978">
        <w:rPr>
          <w:rFonts w:ascii="Arial" w:hAnsi="Arial" w:cs="Arial"/>
          <w:sz w:val="22"/>
          <w:szCs w:val="22"/>
        </w:rPr>
        <w:t>/carers</w:t>
      </w:r>
      <w:r w:rsidR="00E84CAF" w:rsidRPr="00085A01">
        <w:rPr>
          <w:rFonts w:ascii="Arial" w:hAnsi="Arial" w:cs="Arial"/>
          <w:sz w:val="22"/>
          <w:szCs w:val="22"/>
        </w:rPr>
        <w:t xml:space="preserve"> will be addressed</w:t>
      </w:r>
      <w:r w:rsidRPr="00085A01">
        <w:rPr>
          <w:rFonts w:ascii="Arial" w:hAnsi="Arial" w:cs="Arial"/>
          <w:sz w:val="22"/>
          <w:szCs w:val="22"/>
        </w:rPr>
        <w:t xml:space="preserve"> with ‘hello’ and ‘goodbye’ in their language.</w:t>
      </w:r>
    </w:p>
    <w:p w14:paraId="07B0BEC8" w14:textId="0E81EA7B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prepares for the child’s visits by having a favourite toy or activity ready for the child to provide a means to interact with the child. </w:t>
      </w:r>
    </w:p>
    <w:p w14:paraId="4BE9D918" w14:textId="78CEBBE4" w:rsidR="00FF5D85" w:rsidRPr="00085A01" w:rsidRDefault="001F2D73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741399" w:rsidRPr="00085A01">
        <w:rPr>
          <w:rFonts w:ascii="Arial" w:hAnsi="Arial" w:cs="Arial"/>
          <w:sz w:val="22"/>
          <w:szCs w:val="22"/>
        </w:rPr>
        <w:t>hild</w:t>
      </w:r>
      <w:r w:rsidRPr="00085A01">
        <w:rPr>
          <w:rFonts w:ascii="Arial" w:hAnsi="Arial" w:cs="Arial"/>
          <w:sz w:val="22"/>
          <w:szCs w:val="22"/>
        </w:rPr>
        <w:t>ren will be spoken to</w:t>
      </w:r>
      <w:r w:rsidR="00741399" w:rsidRPr="00085A01">
        <w:rPr>
          <w:rFonts w:ascii="Arial" w:hAnsi="Arial" w:cs="Arial"/>
          <w:sz w:val="22"/>
          <w:szCs w:val="22"/>
        </w:rPr>
        <w:t xml:space="preserve"> as </w:t>
      </w:r>
      <w:r w:rsidRPr="00085A01">
        <w:rPr>
          <w:rFonts w:ascii="Arial" w:hAnsi="Arial" w:cs="Arial"/>
          <w:sz w:val="22"/>
          <w:szCs w:val="22"/>
        </w:rPr>
        <w:t>per</w:t>
      </w:r>
      <w:r w:rsidR="00741399" w:rsidRPr="00085A01">
        <w:rPr>
          <w:rFonts w:ascii="Arial" w:hAnsi="Arial" w:cs="Arial"/>
          <w:sz w:val="22"/>
          <w:szCs w:val="22"/>
        </w:rPr>
        <w:t xml:space="preserve"> any other child, using</w:t>
      </w:r>
      <w:r w:rsidR="00FF5D85" w:rsidRPr="00085A01">
        <w:rPr>
          <w:rFonts w:ascii="Arial" w:hAnsi="Arial" w:cs="Arial"/>
          <w:sz w:val="22"/>
          <w:szCs w:val="22"/>
        </w:rPr>
        <w:t xml:space="preserve"> gestures and facial expressions to</w:t>
      </w:r>
      <w:r w:rsidR="00741399" w:rsidRPr="00085A01">
        <w:rPr>
          <w:rFonts w:ascii="Arial" w:hAnsi="Arial" w:cs="Arial"/>
          <w:sz w:val="22"/>
          <w:szCs w:val="22"/>
        </w:rPr>
        <w:t xml:space="preserve"> help.</w:t>
      </w:r>
    </w:p>
    <w:p w14:paraId="4139BEDF" w14:textId="6C9414BC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When the child feels happy to spend time with the key person (</w:t>
      </w:r>
      <w:r w:rsidRPr="00085A01">
        <w:rPr>
          <w:rFonts w:ascii="Arial" w:hAnsi="Arial" w:cs="Arial"/>
          <w:bCs/>
          <w:sz w:val="22"/>
          <w:szCs w:val="22"/>
        </w:rPr>
        <w:t>secure base)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, </w:t>
      </w:r>
      <w:r w:rsidRPr="00085A01">
        <w:rPr>
          <w:rFonts w:ascii="Arial" w:hAnsi="Arial" w:cs="Arial"/>
          <w:bCs/>
          <w:sz w:val="22"/>
          <w:szCs w:val="22"/>
        </w:rPr>
        <w:t>the parent</w:t>
      </w:r>
      <w:r w:rsidR="00D33664">
        <w:rPr>
          <w:rFonts w:ascii="Arial" w:hAnsi="Arial" w:cs="Arial"/>
          <w:bCs/>
          <w:sz w:val="22"/>
          <w:szCs w:val="22"/>
        </w:rPr>
        <w:t>/carer</w:t>
      </w:r>
      <w:r w:rsidRPr="00085A01">
        <w:rPr>
          <w:rFonts w:ascii="Arial" w:hAnsi="Arial" w:cs="Arial"/>
          <w:bCs/>
          <w:sz w:val="22"/>
          <w:szCs w:val="22"/>
        </w:rPr>
        <w:t xml:space="preserve"> 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should </w:t>
      </w:r>
      <w:r w:rsidRPr="00085A01">
        <w:rPr>
          <w:rFonts w:ascii="Arial" w:hAnsi="Arial" w:cs="Arial"/>
          <w:bCs/>
          <w:sz w:val="22"/>
          <w:szCs w:val="22"/>
        </w:rPr>
        <w:t>spend time outside of the room.</w:t>
      </w:r>
    </w:p>
    <w:p w14:paraId="1BCCF938" w14:textId="71D2A549" w:rsidR="004B7E3E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Progress with settling in </w:t>
      </w:r>
      <w:r w:rsidR="00191158" w:rsidRPr="00085A01">
        <w:rPr>
          <w:rFonts w:ascii="Arial" w:hAnsi="Arial" w:cs="Arial"/>
          <w:bCs/>
          <w:sz w:val="22"/>
          <w:szCs w:val="22"/>
        </w:rPr>
        <w:t>will be done as</w:t>
      </w:r>
      <w:r w:rsidRPr="00085A01">
        <w:rPr>
          <w:rFonts w:ascii="Arial" w:hAnsi="Arial" w:cs="Arial"/>
          <w:bCs/>
          <w:sz w:val="22"/>
          <w:szCs w:val="22"/>
        </w:rPr>
        <w:t xml:space="preserve"> with any other child; it just takes a little longer to reach dependency/independence</w:t>
      </w:r>
      <w:r w:rsidR="00EE62C7" w:rsidRPr="00085A01">
        <w:rPr>
          <w:rFonts w:ascii="Arial" w:hAnsi="Arial" w:cs="Arial"/>
          <w:bCs/>
          <w:sz w:val="22"/>
          <w:szCs w:val="22"/>
        </w:rPr>
        <w:t>.</w:t>
      </w:r>
    </w:p>
    <w:p w14:paraId="55846238" w14:textId="77777777" w:rsidR="009E6CB3" w:rsidRPr="009E6CB3" w:rsidRDefault="009E6CB3" w:rsidP="009E6CB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E6CB3">
        <w:rPr>
          <w:rFonts w:ascii="Arial" w:hAnsi="Arial" w:cs="Arial"/>
          <w:b/>
          <w:bCs/>
          <w:sz w:val="22"/>
          <w:szCs w:val="22"/>
        </w:rPr>
        <w:t>Transition to School</w:t>
      </w:r>
    </w:p>
    <w:p w14:paraId="52B8E7C5" w14:textId="77777777" w:rsidR="009E6CB3" w:rsidRPr="009E6CB3" w:rsidRDefault="009E6CB3" w:rsidP="009E6CB3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E6CB3">
        <w:rPr>
          <w:rFonts w:ascii="Arial" w:hAnsi="Arial" w:cs="Arial"/>
          <w:bCs/>
          <w:sz w:val="22"/>
          <w:szCs w:val="22"/>
        </w:rPr>
        <w:t xml:space="preserve">Information will be shared with receiving schools, subject to parental consent. </w:t>
      </w:r>
    </w:p>
    <w:p w14:paraId="1AA0483C" w14:textId="77777777" w:rsidR="009E6CB3" w:rsidRPr="009E6CB3" w:rsidRDefault="009E6CB3" w:rsidP="009E6CB3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E6CB3">
        <w:rPr>
          <w:rFonts w:ascii="Arial" w:hAnsi="Arial" w:cs="Arial"/>
          <w:bCs/>
          <w:sz w:val="22"/>
          <w:szCs w:val="22"/>
        </w:rPr>
        <w:t xml:space="preserve">Children will be supported through transition activities, visits and discussions. </w:t>
      </w:r>
    </w:p>
    <w:p w14:paraId="11FFED35" w14:textId="77777777" w:rsidR="009E6CB3" w:rsidRPr="009E6CB3" w:rsidRDefault="009E6CB3" w:rsidP="009E6CB3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E6CB3">
        <w:rPr>
          <w:rFonts w:ascii="Arial" w:hAnsi="Arial" w:cs="Arial"/>
          <w:bCs/>
          <w:sz w:val="22"/>
          <w:szCs w:val="22"/>
        </w:rPr>
        <w:t>Key persons will work with families and schools to promote continuity of care and learning.</w:t>
      </w:r>
    </w:p>
    <w:p w14:paraId="74923D0B" w14:textId="77777777" w:rsidR="009E6CB3" w:rsidRPr="00085A01" w:rsidRDefault="009E6CB3" w:rsidP="009E6CB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9E6CB3" w:rsidRPr="00085A01" w:rsidSect="008B40B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9530" w14:textId="77777777" w:rsidR="004D6420" w:rsidRDefault="004D6420" w:rsidP="003C7A9F">
      <w:r>
        <w:separator/>
      </w:r>
    </w:p>
  </w:endnote>
  <w:endnote w:type="continuationSeparator" w:id="0">
    <w:p w14:paraId="581A8339" w14:textId="77777777" w:rsidR="004D6420" w:rsidRDefault="004D6420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4E6D" w14:textId="77777777" w:rsidR="001E526E" w:rsidRPr="00A33AF5" w:rsidRDefault="001E526E" w:rsidP="001E526E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51FBB427" w14:textId="4722E49E" w:rsidR="000762BE" w:rsidRPr="001E526E" w:rsidRDefault="000762BE" w:rsidP="001E5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2933" w14:textId="77777777" w:rsidR="004D6420" w:rsidRDefault="004D6420" w:rsidP="003C7A9F">
      <w:r>
        <w:separator/>
      </w:r>
    </w:p>
  </w:footnote>
  <w:footnote w:type="continuationSeparator" w:id="0">
    <w:p w14:paraId="037DA4D4" w14:textId="77777777" w:rsidR="004D6420" w:rsidRDefault="004D6420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F4D6" w14:textId="77777777" w:rsidR="00583371" w:rsidRDefault="00583371" w:rsidP="00583371">
    <w:pPr>
      <w:pStyle w:val="Header"/>
      <w:tabs>
        <w:tab w:val="left" w:pos="852"/>
      </w:tabs>
      <w:ind w:right="-115"/>
      <w:rPr>
        <w:rFonts w:ascii="Arial" w:hAnsi="Arial" w:cs="Arial"/>
        <w:b/>
        <w:bCs/>
        <w:i/>
        <w:iCs/>
        <w:sz w:val="20"/>
      </w:rPr>
    </w:pPr>
    <w:r w:rsidRPr="00364169">
      <w:rPr>
        <w:rFonts w:ascii="Arial" w:hAnsi="Arial" w:cs="Arial"/>
        <w:b/>
        <w:bCs/>
        <w:i/>
        <w:iCs/>
        <w:sz w:val="20"/>
      </w:rPr>
      <w:t>Signed: Ashleigh Lorkins</w:t>
    </w:r>
    <w:r>
      <w:rPr>
        <w:rFonts w:ascii="Arial" w:hAnsi="Arial" w:cs="Arial"/>
        <w:b/>
        <w:bCs/>
        <w:i/>
        <w:iCs/>
        <w:sz w:val="20"/>
      </w:rPr>
      <w:t xml:space="preserve"> (Manager)                                                                                    </w:t>
    </w:r>
    <w:r w:rsidRPr="00364169">
      <w:rPr>
        <w:rFonts w:ascii="Arial" w:hAnsi="Arial" w:cs="Arial"/>
        <w:b/>
        <w:bCs/>
        <w:i/>
        <w:iCs/>
        <w:sz w:val="20"/>
      </w:rPr>
      <w:t>Review Date: August 2027</w:t>
    </w:r>
  </w:p>
  <w:p w14:paraId="046F9847" w14:textId="334D1F0B" w:rsidR="00583371" w:rsidRPr="00364169" w:rsidRDefault="00583371" w:rsidP="00583371">
    <w:pPr>
      <w:pStyle w:val="Footer"/>
      <w:rPr>
        <w:rFonts w:ascii="Arial" w:hAnsi="Arial" w:cs="Arial"/>
        <w:b/>
        <w:bCs/>
        <w:i/>
        <w:iCs/>
        <w:sz w:val="20"/>
      </w:rPr>
    </w:pPr>
    <w:r w:rsidRPr="00364169">
      <w:rPr>
        <w:rFonts w:ascii="Arial" w:hAnsi="Arial" w:cs="Arial"/>
        <w:b/>
        <w:bCs/>
        <w:i/>
        <w:iCs/>
        <w:sz w:val="20"/>
      </w:rPr>
      <w:t>Date Approved: August 2026</w:t>
    </w:r>
    <w:r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          </w:t>
    </w:r>
    <w:r w:rsidRPr="00364169">
      <w:rPr>
        <w:rFonts w:ascii="Arial" w:hAnsi="Arial" w:cs="Arial"/>
        <w:b/>
        <w:bCs/>
        <w:i/>
        <w:iCs/>
        <w:sz w:val="20"/>
      </w:rPr>
      <w:t>Version: EYFS 2025 Compliant</w:t>
    </w:r>
    <w:r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</w:t>
    </w:r>
  </w:p>
  <w:p w14:paraId="63015D6F" w14:textId="2D4D3926" w:rsidR="27D3C14C" w:rsidRDefault="27D3C14C" w:rsidP="27D3C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03F3B8F"/>
    <w:multiLevelType w:val="multilevel"/>
    <w:tmpl w:val="15F2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039963">
    <w:abstractNumId w:val="61"/>
  </w:num>
  <w:num w:numId="2" w16cid:durableId="1348600158">
    <w:abstractNumId w:val="60"/>
  </w:num>
  <w:num w:numId="3" w16cid:durableId="1590500371">
    <w:abstractNumId w:val="72"/>
  </w:num>
  <w:num w:numId="4" w16cid:durableId="1250773940">
    <w:abstractNumId w:val="42"/>
  </w:num>
  <w:num w:numId="5" w16cid:durableId="1259173605">
    <w:abstractNumId w:val="35"/>
  </w:num>
  <w:num w:numId="6" w16cid:durableId="1474250977">
    <w:abstractNumId w:val="6"/>
  </w:num>
  <w:num w:numId="7" w16cid:durableId="1872262453">
    <w:abstractNumId w:val="51"/>
  </w:num>
  <w:num w:numId="8" w16cid:durableId="605432335">
    <w:abstractNumId w:val="87"/>
  </w:num>
  <w:num w:numId="9" w16cid:durableId="2027705904">
    <w:abstractNumId w:val="89"/>
  </w:num>
  <w:num w:numId="10" w16cid:durableId="1227447983">
    <w:abstractNumId w:val="39"/>
  </w:num>
  <w:num w:numId="11" w16cid:durableId="1941713175">
    <w:abstractNumId w:val="19"/>
  </w:num>
  <w:num w:numId="12" w16cid:durableId="1439451670">
    <w:abstractNumId w:val="54"/>
  </w:num>
  <w:num w:numId="13" w16cid:durableId="553397046">
    <w:abstractNumId w:val="28"/>
  </w:num>
  <w:num w:numId="14" w16cid:durableId="638457563">
    <w:abstractNumId w:val="10"/>
  </w:num>
  <w:num w:numId="15" w16cid:durableId="240717647">
    <w:abstractNumId w:val="16"/>
  </w:num>
  <w:num w:numId="16" w16cid:durableId="1706713543">
    <w:abstractNumId w:val="21"/>
  </w:num>
  <w:num w:numId="17" w16cid:durableId="1243875213">
    <w:abstractNumId w:val="49"/>
  </w:num>
  <w:num w:numId="18" w16cid:durableId="1141271913">
    <w:abstractNumId w:val="47"/>
  </w:num>
  <w:num w:numId="19" w16cid:durableId="927889425">
    <w:abstractNumId w:val="3"/>
  </w:num>
  <w:num w:numId="20" w16cid:durableId="1152254435">
    <w:abstractNumId w:val="44"/>
  </w:num>
  <w:num w:numId="21" w16cid:durableId="1068571274">
    <w:abstractNumId w:val="86"/>
  </w:num>
  <w:num w:numId="22" w16cid:durableId="202449733">
    <w:abstractNumId w:val="13"/>
  </w:num>
  <w:num w:numId="23" w16cid:durableId="176118848">
    <w:abstractNumId w:val="81"/>
  </w:num>
  <w:num w:numId="24" w16cid:durableId="2096588993">
    <w:abstractNumId w:val="17"/>
  </w:num>
  <w:num w:numId="25" w16cid:durableId="10033408">
    <w:abstractNumId w:val="83"/>
  </w:num>
  <w:num w:numId="26" w16cid:durableId="1877813781">
    <w:abstractNumId w:val="40"/>
  </w:num>
  <w:num w:numId="27" w16cid:durableId="1501189798">
    <w:abstractNumId w:val="45"/>
  </w:num>
  <w:num w:numId="28" w16cid:durableId="1728458786">
    <w:abstractNumId w:val="11"/>
  </w:num>
  <w:num w:numId="29" w16cid:durableId="913513308">
    <w:abstractNumId w:val="2"/>
  </w:num>
  <w:num w:numId="30" w16cid:durableId="184637636">
    <w:abstractNumId w:val="67"/>
  </w:num>
  <w:num w:numId="31" w16cid:durableId="1196428718">
    <w:abstractNumId w:val="52"/>
  </w:num>
  <w:num w:numId="32" w16cid:durableId="807088862">
    <w:abstractNumId w:val="33"/>
  </w:num>
  <w:num w:numId="33" w16cid:durableId="1283996027">
    <w:abstractNumId w:val="8"/>
  </w:num>
  <w:num w:numId="34" w16cid:durableId="7756882">
    <w:abstractNumId w:val="74"/>
  </w:num>
  <w:num w:numId="35" w16cid:durableId="1221357966">
    <w:abstractNumId w:val="30"/>
  </w:num>
  <w:num w:numId="36" w16cid:durableId="18358373">
    <w:abstractNumId w:val="36"/>
  </w:num>
  <w:num w:numId="37" w16cid:durableId="1389765103">
    <w:abstractNumId w:val="64"/>
  </w:num>
  <w:num w:numId="38" w16cid:durableId="354622899">
    <w:abstractNumId w:val="1"/>
  </w:num>
  <w:num w:numId="39" w16cid:durableId="93745909">
    <w:abstractNumId w:val="43"/>
  </w:num>
  <w:num w:numId="40" w16cid:durableId="487551744">
    <w:abstractNumId w:val="20"/>
  </w:num>
  <w:num w:numId="41" w16cid:durableId="870646976">
    <w:abstractNumId w:val="41"/>
  </w:num>
  <w:num w:numId="42" w16cid:durableId="1924561930">
    <w:abstractNumId w:val="48"/>
  </w:num>
  <w:num w:numId="43" w16cid:durableId="791167229">
    <w:abstractNumId w:val="69"/>
  </w:num>
  <w:num w:numId="44" w16cid:durableId="1418289054">
    <w:abstractNumId w:val="80"/>
  </w:num>
  <w:num w:numId="45" w16cid:durableId="326444898">
    <w:abstractNumId w:val="9"/>
  </w:num>
  <w:num w:numId="46" w16cid:durableId="1722704549">
    <w:abstractNumId w:val="63"/>
  </w:num>
  <w:num w:numId="47" w16cid:durableId="1137986734">
    <w:abstractNumId w:val="57"/>
  </w:num>
  <w:num w:numId="48" w16cid:durableId="1291742383">
    <w:abstractNumId w:val="5"/>
  </w:num>
  <w:num w:numId="49" w16cid:durableId="1280642022">
    <w:abstractNumId w:val="76"/>
  </w:num>
  <w:num w:numId="50" w16cid:durableId="1424522835">
    <w:abstractNumId w:val="79"/>
  </w:num>
  <w:num w:numId="51" w16cid:durableId="868955601">
    <w:abstractNumId w:val="65"/>
  </w:num>
  <w:num w:numId="52" w16cid:durableId="909122907">
    <w:abstractNumId w:val="46"/>
  </w:num>
  <w:num w:numId="53" w16cid:durableId="1211576867">
    <w:abstractNumId w:val="70"/>
  </w:num>
  <w:num w:numId="54" w16cid:durableId="664631365">
    <w:abstractNumId w:val="71"/>
  </w:num>
  <w:num w:numId="55" w16cid:durableId="1174803748">
    <w:abstractNumId w:val="77"/>
  </w:num>
  <w:num w:numId="56" w16cid:durableId="1682661803">
    <w:abstractNumId w:val="38"/>
  </w:num>
  <w:num w:numId="57" w16cid:durableId="2112779933">
    <w:abstractNumId w:val="14"/>
  </w:num>
  <w:num w:numId="58" w16cid:durableId="1863981546">
    <w:abstractNumId w:val="58"/>
  </w:num>
  <w:num w:numId="59" w16cid:durableId="424956316">
    <w:abstractNumId w:val="88"/>
  </w:num>
  <w:num w:numId="60" w16cid:durableId="1091510523">
    <w:abstractNumId w:val="23"/>
  </w:num>
  <w:num w:numId="61" w16cid:durableId="486943170">
    <w:abstractNumId w:val="29"/>
  </w:num>
  <w:num w:numId="62" w16cid:durableId="27531124">
    <w:abstractNumId w:val="50"/>
  </w:num>
  <w:num w:numId="63" w16cid:durableId="1847670081">
    <w:abstractNumId w:val="15"/>
  </w:num>
  <w:num w:numId="64" w16cid:durableId="782765212">
    <w:abstractNumId w:val="0"/>
  </w:num>
  <w:num w:numId="65" w16cid:durableId="1332173028">
    <w:abstractNumId w:val="75"/>
  </w:num>
  <w:num w:numId="66" w16cid:durableId="527109559">
    <w:abstractNumId w:val="7"/>
  </w:num>
  <w:num w:numId="67" w16cid:durableId="1337221509">
    <w:abstractNumId w:val="27"/>
  </w:num>
  <w:num w:numId="68" w16cid:durableId="1468469443">
    <w:abstractNumId w:val="73"/>
  </w:num>
  <w:num w:numId="69" w16cid:durableId="779572795">
    <w:abstractNumId w:val="66"/>
  </w:num>
  <w:num w:numId="70" w16cid:durableId="1990279988">
    <w:abstractNumId w:val="56"/>
  </w:num>
  <w:num w:numId="71" w16cid:durableId="1470628658">
    <w:abstractNumId w:val="55"/>
  </w:num>
  <w:num w:numId="72" w16cid:durableId="1157305123">
    <w:abstractNumId w:val="12"/>
  </w:num>
  <w:num w:numId="73" w16cid:durableId="115413369">
    <w:abstractNumId w:val="84"/>
  </w:num>
  <w:num w:numId="74" w16cid:durableId="979960875">
    <w:abstractNumId w:val="37"/>
  </w:num>
  <w:num w:numId="75" w16cid:durableId="284040952">
    <w:abstractNumId w:val="4"/>
  </w:num>
  <w:num w:numId="76" w16cid:durableId="2059815263">
    <w:abstractNumId w:val="22"/>
  </w:num>
  <w:num w:numId="77" w16cid:durableId="699211051">
    <w:abstractNumId w:val="24"/>
  </w:num>
  <w:num w:numId="78" w16cid:durableId="1504934442">
    <w:abstractNumId w:val="68"/>
  </w:num>
  <w:num w:numId="79" w16cid:durableId="360860046">
    <w:abstractNumId w:val="82"/>
  </w:num>
  <w:num w:numId="80" w16cid:durableId="1012150394">
    <w:abstractNumId w:val="85"/>
  </w:num>
  <w:num w:numId="81" w16cid:durableId="1180509405">
    <w:abstractNumId w:val="53"/>
  </w:num>
  <w:num w:numId="82" w16cid:durableId="1926304121">
    <w:abstractNumId w:val="31"/>
  </w:num>
  <w:num w:numId="83" w16cid:durableId="313071194">
    <w:abstractNumId w:val="26"/>
  </w:num>
  <w:num w:numId="84" w16cid:durableId="1437098547">
    <w:abstractNumId w:val="90"/>
  </w:num>
  <w:num w:numId="85" w16cid:durableId="899172152">
    <w:abstractNumId w:val="78"/>
  </w:num>
  <w:num w:numId="86" w16cid:durableId="252782638">
    <w:abstractNumId w:val="25"/>
  </w:num>
  <w:num w:numId="87" w16cid:durableId="1628781119">
    <w:abstractNumId w:val="34"/>
  </w:num>
  <w:num w:numId="88" w16cid:durableId="2021082194">
    <w:abstractNumId w:val="59"/>
  </w:num>
  <w:num w:numId="89" w16cid:durableId="1359620964">
    <w:abstractNumId w:val="32"/>
  </w:num>
  <w:num w:numId="90" w16cid:durableId="1346135152">
    <w:abstractNumId w:val="62"/>
  </w:num>
  <w:num w:numId="91" w16cid:durableId="2066365862">
    <w:abstractNumId w:val="1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44F"/>
    <w:rsid w:val="00022789"/>
    <w:rsid w:val="00023063"/>
    <w:rsid w:val="00025D1E"/>
    <w:rsid w:val="000269FD"/>
    <w:rsid w:val="000274EB"/>
    <w:rsid w:val="000309A4"/>
    <w:rsid w:val="000320C6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762BE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97745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526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37D11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AC6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0455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665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6094"/>
    <w:rsid w:val="004B7E3E"/>
    <w:rsid w:val="004C7FEF"/>
    <w:rsid w:val="004D0F34"/>
    <w:rsid w:val="004D264C"/>
    <w:rsid w:val="004D4125"/>
    <w:rsid w:val="004D6420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4978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3371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231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A487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478"/>
    <w:rsid w:val="00741EDF"/>
    <w:rsid w:val="00742783"/>
    <w:rsid w:val="00746FC0"/>
    <w:rsid w:val="00751DD3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915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2E98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3C06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0BF"/>
    <w:rsid w:val="008B4C53"/>
    <w:rsid w:val="008B540C"/>
    <w:rsid w:val="008C0D83"/>
    <w:rsid w:val="008C2F6B"/>
    <w:rsid w:val="008C5030"/>
    <w:rsid w:val="008D0E1A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5300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5FE0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6CB3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0FBB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070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1BFB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3664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1BD"/>
    <w:rsid w:val="00DA1538"/>
    <w:rsid w:val="00DA3025"/>
    <w:rsid w:val="00DA5931"/>
    <w:rsid w:val="00DA66A2"/>
    <w:rsid w:val="00DB06D9"/>
    <w:rsid w:val="00DB2B0F"/>
    <w:rsid w:val="00DB5804"/>
    <w:rsid w:val="00DB7124"/>
    <w:rsid w:val="00DC4329"/>
    <w:rsid w:val="00DC457D"/>
    <w:rsid w:val="00DC7C2B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0045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20A5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491F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2A9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7D3C14C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AB8BF8B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16C38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9B7443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20C6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1EA49-95F4-4E40-BE96-47EBC1E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7143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2026-06-22T09:09:00Z</dcterms:created>
  <dcterms:modified xsi:type="dcterms:W3CDTF">2026-06-22T09:09:00Z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